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ACC93" w14:textId="2642D5F0" w:rsidR="00A46959" w:rsidRPr="00A46959" w:rsidRDefault="00A46959" w:rsidP="00A46959">
      <w:pPr>
        <w:spacing w:after="0" w:line="240" w:lineRule="auto"/>
        <w:rPr>
          <w:sz w:val="18"/>
          <w:szCs w:val="18"/>
        </w:rPr>
      </w:pPr>
      <w:bookmarkStart w:id="0" w:name="_GoBack"/>
      <w:bookmarkEnd w:id="0"/>
      <w:r w:rsidRPr="00A46959">
        <w:rPr>
          <w:sz w:val="18"/>
          <w:szCs w:val="18"/>
        </w:rPr>
        <w:t xml:space="preserve">Direct Payment Education SEN Agreement form v2 updated </w:t>
      </w:r>
      <w:r w:rsidRPr="00A46959">
        <w:rPr>
          <w:b/>
          <w:sz w:val="18"/>
          <w:szCs w:val="18"/>
        </w:rPr>
        <w:t>04.03.15</w:t>
      </w:r>
      <w:r w:rsidRPr="00A46959">
        <w:rPr>
          <w:sz w:val="18"/>
          <w:szCs w:val="18"/>
        </w:rPr>
        <w:t xml:space="preserve"> LS HT FINAL</w:t>
      </w:r>
    </w:p>
    <w:p w14:paraId="3A67D71F" w14:textId="77777777" w:rsidR="00A46959" w:rsidRDefault="00A46959" w:rsidP="0002307A">
      <w:pPr>
        <w:spacing w:after="0" w:line="240" w:lineRule="auto"/>
        <w:jc w:val="center"/>
        <w:rPr>
          <w:sz w:val="32"/>
          <w:szCs w:val="32"/>
        </w:rPr>
      </w:pPr>
    </w:p>
    <w:p w14:paraId="49DE4A58" w14:textId="227A7D60" w:rsidR="0002307A" w:rsidRDefault="0002307A" w:rsidP="0002307A">
      <w:pPr>
        <w:spacing w:after="0" w:line="240" w:lineRule="auto"/>
        <w:jc w:val="center"/>
        <w:rPr>
          <w:sz w:val="32"/>
          <w:szCs w:val="32"/>
        </w:rPr>
      </w:pPr>
      <w:r>
        <w:rPr>
          <w:sz w:val="32"/>
          <w:szCs w:val="32"/>
        </w:rPr>
        <w:t>WEST SUSSEX COUNTY COUNCIL</w:t>
      </w:r>
    </w:p>
    <w:p w14:paraId="3F7B1DB8" w14:textId="6FD6E776" w:rsidR="0002307A" w:rsidRPr="00324D65" w:rsidRDefault="00324D65" w:rsidP="0002307A">
      <w:pPr>
        <w:spacing w:after="0" w:line="240" w:lineRule="auto"/>
        <w:jc w:val="center"/>
        <w:rPr>
          <w:sz w:val="32"/>
          <w:szCs w:val="32"/>
        </w:rPr>
      </w:pPr>
      <w:r w:rsidRPr="00324D65">
        <w:rPr>
          <w:sz w:val="32"/>
          <w:szCs w:val="32"/>
        </w:rPr>
        <w:t>DIRECT PAYMENT AGREEMENT</w:t>
      </w:r>
      <w:r>
        <w:rPr>
          <w:sz w:val="32"/>
          <w:szCs w:val="32"/>
        </w:rPr>
        <w:t xml:space="preserve"> FORM</w:t>
      </w:r>
    </w:p>
    <w:p w14:paraId="712FFB60" w14:textId="77777777" w:rsidR="00AE35C7" w:rsidRDefault="00AE35C7"/>
    <w:p w14:paraId="1B1A9E06" w14:textId="4677337C" w:rsidR="0002307A" w:rsidRPr="00916EDC" w:rsidRDefault="0002307A">
      <w:pPr>
        <w:rPr>
          <w:b/>
          <w:sz w:val="28"/>
          <w:szCs w:val="28"/>
        </w:rPr>
      </w:pPr>
      <w:r w:rsidRPr="00916EDC">
        <w:rPr>
          <w:b/>
          <w:sz w:val="28"/>
          <w:szCs w:val="28"/>
        </w:rPr>
        <w:t>This Agreement is made for the benefit of:</w:t>
      </w:r>
    </w:p>
    <w:p w14:paraId="75187616" w14:textId="77777777" w:rsidR="0002307A" w:rsidRDefault="0002307A">
      <w:pPr>
        <w:rPr>
          <w:b/>
        </w:rPr>
      </w:pPr>
    </w:p>
    <w:p w14:paraId="620C817A" w14:textId="46D0F25E" w:rsidR="0002307A" w:rsidRPr="00CF0DA1" w:rsidRDefault="00CF0DA1">
      <w:proofErr w:type="gramStart"/>
      <w:r>
        <w:t>--------------------------------------------------------  (</w:t>
      </w:r>
      <w:proofErr w:type="gramEnd"/>
      <w:r>
        <w:t>referred to as “the Child or Young Person”)</w:t>
      </w:r>
    </w:p>
    <w:p w14:paraId="486C12C2" w14:textId="77777777" w:rsidR="0002307A" w:rsidRDefault="0002307A">
      <w:pPr>
        <w:rPr>
          <w:b/>
        </w:rPr>
      </w:pPr>
    </w:p>
    <w:p w14:paraId="58CB826B" w14:textId="680477C3" w:rsidR="00AE35C7" w:rsidRPr="00916EDC" w:rsidRDefault="00CF0DA1">
      <w:pPr>
        <w:rPr>
          <w:b/>
          <w:sz w:val="28"/>
          <w:szCs w:val="28"/>
        </w:rPr>
      </w:pPr>
      <w:r w:rsidRPr="00916EDC">
        <w:rPr>
          <w:b/>
          <w:sz w:val="28"/>
          <w:szCs w:val="28"/>
        </w:rPr>
        <w:t>This</w:t>
      </w:r>
      <w:r w:rsidR="0002307A" w:rsidRPr="00916EDC">
        <w:rPr>
          <w:b/>
          <w:sz w:val="28"/>
          <w:szCs w:val="28"/>
        </w:rPr>
        <w:t xml:space="preserve"> Agreement is made between:</w:t>
      </w:r>
    </w:p>
    <w:p w14:paraId="16745AA0" w14:textId="77777777" w:rsidR="0002307A" w:rsidRDefault="00AE35C7" w:rsidP="00AE35C7">
      <w:pPr>
        <w:pStyle w:val="ListParagraph"/>
        <w:numPr>
          <w:ilvl w:val="0"/>
          <w:numId w:val="3"/>
        </w:numPr>
        <w:spacing w:line="240" w:lineRule="auto"/>
      </w:pPr>
      <w:r>
        <w:t>West Sussex County Council (referred to as “the Council”)</w:t>
      </w:r>
    </w:p>
    <w:p w14:paraId="6A05F497" w14:textId="77777777" w:rsidR="0002307A" w:rsidRDefault="0002307A" w:rsidP="0002307A">
      <w:pPr>
        <w:pStyle w:val="ListParagraph"/>
        <w:spacing w:line="240" w:lineRule="auto"/>
      </w:pPr>
    </w:p>
    <w:p w14:paraId="6075F0CF" w14:textId="6DAF0509" w:rsidR="00AE35C7" w:rsidRDefault="00AE35C7" w:rsidP="0002307A">
      <w:pPr>
        <w:pStyle w:val="ListParagraph"/>
        <w:spacing w:line="240" w:lineRule="auto"/>
      </w:pPr>
      <w:r>
        <w:t xml:space="preserve"> </w:t>
      </w:r>
      <w:proofErr w:type="gramStart"/>
      <w:r>
        <w:t>and</w:t>
      </w:r>
      <w:proofErr w:type="gramEnd"/>
      <w:r>
        <w:t xml:space="preserve"> </w:t>
      </w:r>
    </w:p>
    <w:p w14:paraId="018530D5" w14:textId="77777777" w:rsidR="0002307A" w:rsidRDefault="0002307A" w:rsidP="0002307A">
      <w:pPr>
        <w:pStyle w:val="ListParagraph"/>
        <w:spacing w:line="240" w:lineRule="auto"/>
      </w:pPr>
    </w:p>
    <w:p w14:paraId="27A431BB" w14:textId="58EEDD35" w:rsidR="00AE35C7" w:rsidRDefault="00AE35C7" w:rsidP="00AE35C7">
      <w:pPr>
        <w:pStyle w:val="ListParagraph"/>
        <w:numPr>
          <w:ilvl w:val="0"/>
          <w:numId w:val="3"/>
        </w:numPr>
        <w:spacing w:line="240" w:lineRule="auto"/>
      </w:pPr>
      <w:r>
        <w:t>__________________________________________________</w:t>
      </w:r>
      <w:r w:rsidR="0002307A">
        <w:t xml:space="preserve">_________________________ </w:t>
      </w:r>
      <w:r>
        <w:t>(referred to as “Parent/Carer/</w:t>
      </w:r>
      <w:r w:rsidRPr="00041DBF">
        <w:t>Young</w:t>
      </w:r>
      <w:r w:rsidRPr="00041DBF">
        <w:rPr>
          <w:b/>
        </w:rPr>
        <w:t xml:space="preserve"> </w:t>
      </w:r>
      <w:r w:rsidRPr="00041DBF">
        <w:t xml:space="preserve">Person </w:t>
      </w:r>
      <w:r>
        <w:t xml:space="preserve">”) </w:t>
      </w:r>
    </w:p>
    <w:p w14:paraId="6114A86D" w14:textId="77777777" w:rsidR="00AE35C7" w:rsidRDefault="00AE35C7" w:rsidP="0002307A">
      <w:pPr>
        <w:ind w:left="709"/>
      </w:pPr>
    </w:p>
    <w:p w14:paraId="708E411A" w14:textId="77777777" w:rsidR="00AE35C7" w:rsidRDefault="00AE35C7" w:rsidP="0002307A">
      <w:pPr>
        <w:pBdr>
          <w:bottom w:val="single" w:sz="6" w:space="1" w:color="auto"/>
        </w:pBdr>
        <w:ind w:left="709"/>
      </w:pPr>
      <w:r>
        <w:t xml:space="preserve">Whose address </w:t>
      </w:r>
      <w:proofErr w:type="gramStart"/>
      <w:r>
        <w:t>is:</w:t>
      </w:r>
      <w:proofErr w:type="gramEnd"/>
    </w:p>
    <w:p w14:paraId="1C6464AE" w14:textId="77777777" w:rsidR="00AE35C7" w:rsidRDefault="00AE35C7" w:rsidP="0002307A">
      <w:pPr>
        <w:ind w:left="709"/>
      </w:pPr>
      <w:r>
        <w:t>----------------------------------------------------------------------------------------------------------------------------------------------------------------------------------------------------------------------------------------------------------------------------</w:t>
      </w:r>
    </w:p>
    <w:p w14:paraId="2A95BEE1" w14:textId="3B7DDB96" w:rsidR="00916EDC" w:rsidRDefault="00916EDC" w:rsidP="00AE35C7"/>
    <w:p w14:paraId="5A5733F9" w14:textId="5DCF2A28" w:rsidR="00916EDC" w:rsidRDefault="00916EDC" w:rsidP="00916EDC">
      <w:pPr>
        <w:rPr>
          <w:b/>
          <w:sz w:val="28"/>
          <w:szCs w:val="28"/>
        </w:rPr>
      </w:pPr>
      <w:r>
        <w:rPr>
          <w:b/>
          <w:sz w:val="28"/>
          <w:szCs w:val="28"/>
        </w:rPr>
        <w:t xml:space="preserve">The </w:t>
      </w:r>
      <w:r w:rsidR="008601C5">
        <w:rPr>
          <w:b/>
          <w:sz w:val="28"/>
          <w:szCs w:val="28"/>
        </w:rPr>
        <w:t xml:space="preserve">Agreed </w:t>
      </w:r>
      <w:r>
        <w:rPr>
          <w:b/>
          <w:sz w:val="28"/>
          <w:szCs w:val="28"/>
        </w:rPr>
        <w:t>Goods and Services</w:t>
      </w:r>
      <w:r w:rsidR="00874B7E">
        <w:rPr>
          <w:b/>
          <w:sz w:val="28"/>
          <w:szCs w:val="28"/>
        </w:rPr>
        <w:t>*</w:t>
      </w:r>
    </w:p>
    <w:tbl>
      <w:tblPr>
        <w:tblStyle w:val="TableGrid"/>
        <w:tblW w:w="0" w:type="auto"/>
        <w:tblLook w:val="04A0" w:firstRow="1" w:lastRow="0" w:firstColumn="1" w:lastColumn="0" w:noHBand="0" w:noVBand="1"/>
      </w:tblPr>
      <w:tblGrid>
        <w:gridCol w:w="9242"/>
      </w:tblGrid>
      <w:tr w:rsidR="00916EDC" w14:paraId="7451BEBA" w14:textId="77777777" w:rsidTr="00DE03A7">
        <w:tc>
          <w:tcPr>
            <w:tcW w:w="9242" w:type="dxa"/>
          </w:tcPr>
          <w:p w14:paraId="5E71C932" w14:textId="16FC476F" w:rsidR="00916EDC" w:rsidRPr="00874B7E" w:rsidRDefault="00874B7E" w:rsidP="00DE03A7">
            <w:pPr>
              <w:rPr>
                <w:i/>
              </w:rPr>
            </w:pPr>
            <w:r>
              <w:t>*</w:t>
            </w:r>
            <w:r w:rsidR="00916EDC" w:rsidRPr="00874B7E">
              <w:rPr>
                <w:i/>
              </w:rPr>
              <w:t>Detail the agreed provision that will be purchased and/or arranged by way of Direct Payment</w:t>
            </w:r>
            <w:r w:rsidR="008601C5" w:rsidRPr="00874B7E">
              <w:rPr>
                <w:i/>
              </w:rPr>
              <w:t xml:space="preserve"> (by reference to the provision detailed in Part F</w:t>
            </w:r>
            <w:r w:rsidRPr="00874B7E">
              <w:rPr>
                <w:i/>
              </w:rPr>
              <w:t xml:space="preserve"> of the EHC Plan</w:t>
            </w:r>
            <w:r w:rsidR="008601C5" w:rsidRPr="00874B7E">
              <w:rPr>
                <w:i/>
              </w:rPr>
              <w:t>)</w:t>
            </w:r>
          </w:p>
          <w:p w14:paraId="4E407907" w14:textId="77777777" w:rsidR="00916EDC" w:rsidRDefault="00916EDC" w:rsidP="00DE03A7">
            <w:pPr>
              <w:rPr>
                <w:sz w:val="28"/>
                <w:szCs w:val="28"/>
              </w:rPr>
            </w:pPr>
          </w:p>
          <w:p w14:paraId="665DD8FD" w14:textId="77777777" w:rsidR="00916EDC" w:rsidRPr="00916EDC" w:rsidRDefault="00916EDC" w:rsidP="00DE03A7">
            <w:pPr>
              <w:rPr>
                <w:sz w:val="28"/>
                <w:szCs w:val="28"/>
              </w:rPr>
            </w:pPr>
          </w:p>
          <w:p w14:paraId="4EA502C4" w14:textId="77777777" w:rsidR="00916EDC" w:rsidRDefault="00916EDC" w:rsidP="00DE03A7">
            <w:pPr>
              <w:rPr>
                <w:b/>
                <w:sz w:val="28"/>
                <w:szCs w:val="28"/>
              </w:rPr>
            </w:pPr>
          </w:p>
          <w:p w14:paraId="2B680075" w14:textId="77777777" w:rsidR="00916EDC" w:rsidRDefault="00916EDC" w:rsidP="00DE03A7">
            <w:pPr>
              <w:rPr>
                <w:b/>
                <w:sz w:val="28"/>
                <w:szCs w:val="28"/>
              </w:rPr>
            </w:pPr>
          </w:p>
          <w:p w14:paraId="4FE64785" w14:textId="77777777" w:rsidR="00916EDC" w:rsidRDefault="00916EDC" w:rsidP="00DE03A7">
            <w:pPr>
              <w:rPr>
                <w:b/>
                <w:sz w:val="28"/>
                <w:szCs w:val="28"/>
              </w:rPr>
            </w:pPr>
          </w:p>
          <w:p w14:paraId="505289F0" w14:textId="77777777" w:rsidR="00916EDC" w:rsidRDefault="00916EDC" w:rsidP="00DE03A7">
            <w:pPr>
              <w:rPr>
                <w:b/>
                <w:sz w:val="28"/>
                <w:szCs w:val="28"/>
              </w:rPr>
            </w:pPr>
          </w:p>
          <w:p w14:paraId="2890850E" w14:textId="77777777" w:rsidR="00916EDC" w:rsidRDefault="00916EDC" w:rsidP="00DE03A7">
            <w:pPr>
              <w:rPr>
                <w:b/>
                <w:sz w:val="28"/>
                <w:szCs w:val="28"/>
              </w:rPr>
            </w:pPr>
          </w:p>
          <w:p w14:paraId="4B4D37C9" w14:textId="77777777" w:rsidR="008601C5" w:rsidRDefault="008601C5" w:rsidP="00DE03A7">
            <w:pPr>
              <w:rPr>
                <w:b/>
                <w:sz w:val="28"/>
                <w:szCs w:val="28"/>
              </w:rPr>
            </w:pPr>
          </w:p>
          <w:p w14:paraId="0982A71D" w14:textId="77777777" w:rsidR="008601C5" w:rsidRDefault="008601C5" w:rsidP="00DE03A7">
            <w:pPr>
              <w:rPr>
                <w:b/>
                <w:sz w:val="28"/>
                <w:szCs w:val="28"/>
              </w:rPr>
            </w:pPr>
          </w:p>
        </w:tc>
      </w:tr>
    </w:tbl>
    <w:p w14:paraId="3C02AF95" w14:textId="26DFC59C" w:rsidR="00AE35C7" w:rsidRDefault="00AE35C7" w:rsidP="00AE35C7"/>
    <w:p w14:paraId="73DE012B" w14:textId="77777777" w:rsidR="00916EDC" w:rsidRDefault="00916EDC" w:rsidP="00AE35C7"/>
    <w:p w14:paraId="4E16ADF0" w14:textId="77777777" w:rsidR="00AE35C7" w:rsidRDefault="00AE35C7" w:rsidP="00645AC1">
      <w:pPr>
        <w:jc w:val="both"/>
        <w:rPr>
          <w:b/>
          <w:sz w:val="28"/>
          <w:szCs w:val="28"/>
        </w:rPr>
      </w:pPr>
      <w:r>
        <w:rPr>
          <w:b/>
          <w:sz w:val="28"/>
          <w:szCs w:val="28"/>
        </w:rPr>
        <w:t xml:space="preserve">The Agreement </w:t>
      </w:r>
    </w:p>
    <w:p w14:paraId="39321B8D" w14:textId="3172A4AA" w:rsidR="00293F92" w:rsidRPr="007A241C" w:rsidRDefault="00AE35C7" w:rsidP="00645AC1">
      <w:pPr>
        <w:jc w:val="both"/>
      </w:pPr>
      <w:r w:rsidRPr="007A241C">
        <w:t xml:space="preserve">The Agreement is that the Council will make payments to the Parent/Carer/Young Person , who will use the money to pay for the </w:t>
      </w:r>
      <w:r w:rsidR="00293F92" w:rsidRPr="007A241C">
        <w:t xml:space="preserve">provision detailed in Part F </w:t>
      </w:r>
      <w:r w:rsidR="00916EDC" w:rsidRPr="007A241C">
        <w:t xml:space="preserve">(referred to as “the </w:t>
      </w:r>
      <w:r w:rsidR="00874B7E">
        <w:t xml:space="preserve">Agreed </w:t>
      </w:r>
      <w:r w:rsidR="00916EDC">
        <w:t xml:space="preserve">Goods and Services”) </w:t>
      </w:r>
      <w:r w:rsidR="00293F92" w:rsidRPr="007A241C">
        <w:t>of the Education Health and Care Plan</w:t>
      </w:r>
      <w:r w:rsidR="00916EDC">
        <w:t xml:space="preserve"> (EHC Plan)</w:t>
      </w:r>
      <w:r w:rsidR="00796FD4">
        <w:t>.</w:t>
      </w:r>
      <w:r w:rsidR="00293F92" w:rsidRPr="007A241C">
        <w:t xml:space="preserve"> </w:t>
      </w:r>
    </w:p>
    <w:p w14:paraId="5954175D" w14:textId="77777777" w:rsidR="00AE35C7" w:rsidRPr="007A241C" w:rsidRDefault="00AE35C7" w:rsidP="00645AC1">
      <w:pPr>
        <w:jc w:val="both"/>
      </w:pPr>
      <w:r w:rsidRPr="007A241C">
        <w:t xml:space="preserve">In entering into this Agreement, the Parent/Carer/Young Person promises to carry out all the responsibilities involved in managing the money. These include: </w:t>
      </w:r>
    </w:p>
    <w:p w14:paraId="0A112CF2" w14:textId="77777777" w:rsidR="00AE35C7" w:rsidRPr="007A241C" w:rsidRDefault="00AE35C7" w:rsidP="00645AC1">
      <w:pPr>
        <w:jc w:val="both"/>
      </w:pPr>
      <w:r w:rsidRPr="007A241C">
        <w:t xml:space="preserve">a. Complying with all relevant legal obligations. </w:t>
      </w:r>
    </w:p>
    <w:p w14:paraId="4FF5F171" w14:textId="39CA19F4" w:rsidR="00AE35C7" w:rsidRPr="007A241C" w:rsidRDefault="00AE35C7" w:rsidP="00645AC1">
      <w:pPr>
        <w:jc w:val="both"/>
      </w:pPr>
      <w:r w:rsidRPr="007A241C">
        <w:t xml:space="preserve">b. Making sure that the money is used effectively to </w:t>
      </w:r>
      <w:r w:rsidR="00645AC1" w:rsidRPr="007A241C">
        <w:t xml:space="preserve">provide the agreed provision. </w:t>
      </w:r>
    </w:p>
    <w:p w14:paraId="293C585D" w14:textId="77777777" w:rsidR="00AE35C7" w:rsidRPr="007A241C" w:rsidRDefault="00AE35C7" w:rsidP="00645AC1">
      <w:pPr>
        <w:jc w:val="both"/>
      </w:pPr>
      <w:r w:rsidRPr="007A241C">
        <w:t xml:space="preserve">c. Keeping within the available budget. </w:t>
      </w:r>
    </w:p>
    <w:p w14:paraId="41D3D443" w14:textId="448A0D20" w:rsidR="00C01BE5" w:rsidRPr="007A241C" w:rsidRDefault="00C01BE5" w:rsidP="00C01BE5">
      <w:pPr>
        <w:ind w:left="284" w:hanging="284"/>
        <w:jc w:val="both"/>
      </w:pPr>
      <w:r w:rsidRPr="007A241C">
        <w:t>d. Tell</w:t>
      </w:r>
      <w:r w:rsidR="00796FD4">
        <w:t>ing</w:t>
      </w:r>
      <w:r w:rsidRPr="007A241C">
        <w:t xml:space="preserve"> the Council of any relevant change of circumstances which would impact on the need for the </w:t>
      </w:r>
      <w:r w:rsidR="00796FD4">
        <w:t xml:space="preserve">Agreed Goods and Services. </w:t>
      </w:r>
    </w:p>
    <w:p w14:paraId="0B16B93C" w14:textId="77777777" w:rsidR="00AE35C7" w:rsidRPr="007A241C" w:rsidRDefault="00AE35C7" w:rsidP="00C01BE5">
      <w:pPr>
        <w:jc w:val="both"/>
      </w:pPr>
      <w:r w:rsidRPr="007A241C">
        <w:t xml:space="preserve">The Council and the Parent/Carer/Young Person shall keep to the conditions set out in this Agreement. </w:t>
      </w:r>
    </w:p>
    <w:p w14:paraId="12D3ABE9" w14:textId="77777777" w:rsidR="008601C5" w:rsidRDefault="008601C5" w:rsidP="00C01BE5">
      <w:pPr>
        <w:jc w:val="both"/>
        <w:rPr>
          <w:b/>
          <w:sz w:val="28"/>
          <w:szCs w:val="28"/>
        </w:rPr>
      </w:pPr>
    </w:p>
    <w:p w14:paraId="01CCF749" w14:textId="260B03DE" w:rsidR="00AE35C7" w:rsidRDefault="00C01BE5" w:rsidP="00C01BE5">
      <w:pPr>
        <w:jc w:val="both"/>
        <w:rPr>
          <w:b/>
          <w:sz w:val="28"/>
          <w:szCs w:val="28"/>
        </w:rPr>
      </w:pPr>
      <w:r>
        <w:rPr>
          <w:b/>
          <w:sz w:val="28"/>
          <w:szCs w:val="28"/>
        </w:rPr>
        <w:t>Receiving Direct Payments</w:t>
      </w:r>
    </w:p>
    <w:p w14:paraId="39EBCC57" w14:textId="3C0C8EBC" w:rsidR="00C01BE5" w:rsidRPr="00C01BE5" w:rsidRDefault="00C01BE5" w:rsidP="00C01BE5">
      <w:pPr>
        <w:jc w:val="both"/>
      </w:pPr>
      <w:r>
        <w:t>The Parent/Carer/Young Person has confirmed that they are willing to receive Direct Payments and that they are able to manage the Direct Payments on their own or with assistance.</w:t>
      </w:r>
    </w:p>
    <w:p w14:paraId="6796114A" w14:textId="77777777" w:rsidR="008601C5" w:rsidRDefault="008601C5" w:rsidP="00C01BE5">
      <w:pPr>
        <w:jc w:val="both"/>
        <w:rPr>
          <w:b/>
          <w:sz w:val="28"/>
          <w:szCs w:val="28"/>
        </w:rPr>
      </w:pPr>
    </w:p>
    <w:p w14:paraId="48CC9757" w14:textId="657A08F9" w:rsidR="00C01BE5" w:rsidRDefault="00C01BE5" w:rsidP="00C01BE5">
      <w:pPr>
        <w:jc w:val="both"/>
        <w:rPr>
          <w:b/>
          <w:sz w:val="28"/>
          <w:szCs w:val="28"/>
        </w:rPr>
      </w:pPr>
      <w:r>
        <w:rPr>
          <w:b/>
          <w:sz w:val="28"/>
          <w:szCs w:val="28"/>
        </w:rPr>
        <w:t>Conditions and Restrictions</w:t>
      </w:r>
      <w:r w:rsidR="007A241C">
        <w:rPr>
          <w:b/>
          <w:sz w:val="28"/>
          <w:szCs w:val="28"/>
        </w:rPr>
        <w:t xml:space="preserve"> </w:t>
      </w:r>
      <w:r w:rsidR="007A241C" w:rsidRPr="007A241C">
        <w:rPr>
          <w:i/>
        </w:rPr>
        <w:t>(</w:t>
      </w:r>
      <w:r w:rsidR="007A241C">
        <w:rPr>
          <w:i/>
        </w:rPr>
        <w:t>where appropriate)</w:t>
      </w:r>
    </w:p>
    <w:p w14:paraId="6BD6C4A9" w14:textId="28C5FAB9" w:rsidR="00C01BE5" w:rsidRDefault="00C01BE5" w:rsidP="00C01BE5">
      <w:pPr>
        <w:jc w:val="both"/>
      </w:pPr>
      <w:r>
        <w:t>The Council is applying the following conditions or restrictions, which it considers reasonable and necessary:</w:t>
      </w:r>
    </w:p>
    <w:p w14:paraId="10CE4E49" w14:textId="41D1B2B7" w:rsidR="00C01BE5" w:rsidRDefault="007A241C" w:rsidP="00C01BE5">
      <w:pPr>
        <w:jc w:val="both"/>
      </w:pPr>
      <w:proofErr w:type="gramStart"/>
      <w:r>
        <w:t>a</w:t>
      </w:r>
      <w:proofErr w:type="gramEnd"/>
      <w:r>
        <w:t>.</w:t>
      </w:r>
    </w:p>
    <w:p w14:paraId="40CADECA" w14:textId="0478D8E3" w:rsidR="007A241C" w:rsidRDefault="007A241C" w:rsidP="00C01BE5">
      <w:pPr>
        <w:jc w:val="both"/>
      </w:pPr>
      <w:proofErr w:type="gramStart"/>
      <w:r>
        <w:t>b</w:t>
      </w:r>
      <w:proofErr w:type="gramEnd"/>
      <w:r>
        <w:t>.</w:t>
      </w:r>
    </w:p>
    <w:p w14:paraId="79607516" w14:textId="06D04112" w:rsidR="007A241C" w:rsidRPr="00C01BE5" w:rsidRDefault="007A241C" w:rsidP="00C01BE5">
      <w:pPr>
        <w:jc w:val="both"/>
      </w:pPr>
      <w:proofErr w:type="gramStart"/>
      <w:r>
        <w:t>c</w:t>
      </w:r>
      <w:proofErr w:type="gramEnd"/>
      <w:r>
        <w:t>.</w:t>
      </w:r>
    </w:p>
    <w:p w14:paraId="21A6D77C" w14:textId="77777777" w:rsidR="008601C5" w:rsidRDefault="008601C5" w:rsidP="00AE35C7">
      <w:pPr>
        <w:rPr>
          <w:b/>
          <w:sz w:val="28"/>
          <w:szCs w:val="28"/>
        </w:rPr>
      </w:pPr>
    </w:p>
    <w:p w14:paraId="7F265E9C" w14:textId="1E4DDD76" w:rsidR="00796FD4" w:rsidRDefault="00796FD4" w:rsidP="00AE35C7">
      <w:pPr>
        <w:rPr>
          <w:b/>
          <w:sz w:val="28"/>
          <w:szCs w:val="28"/>
        </w:rPr>
      </w:pPr>
    </w:p>
    <w:p w14:paraId="4267AC68" w14:textId="77777777" w:rsidR="00796FD4" w:rsidRDefault="00796FD4" w:rsidP="00AE35C7">
      <w:pPr>
        <w:rPr>
          <w:b/>
          <w:sz w:val="28"/>
          <w:szCs w:val="28"/>
        </w:rPr>
      </w:pPr>
    </w:p>
    <w:p w14:paraId="7E5FA3C3" w14:textId="77777777" w:rsidR="00796FD4" w:rsidRDefault="00796FD4" w:rsidP="00AE35C7">
      <w:pPr>
        <w:rPr>
          <w:b/>
          <w:sz w:val="28"/>
          <w:szCs w:val="28"/>
        </w:rPr>
      </w:pPr>
    </w:p>
    <w:p w14:paraId="062C23AB" w14:textId="77777777" w:rsidR="00796FD4" w:rsidRDefault="00796FD4" w:rsidP="00AE35C7">
      <w:pPr>
        <w:rPr>
          <w:b/>
          <w:sz w:val="28"/>
          <w:szCs w:val="28"/>
        </w:rPr>
      </w:pPr>
    </w:p>
    <w:p w14:paraId="2F375FBF" w14:textId="266425DB" w:rsidR="00AE35C7" w:rsidRDefault="00AE35C7" w:rsidP="00AE35C7">
      <w:pPr>
        <w:rPr>
          <w:b/>
          <w:sz w:val="28"/>
          <w:szCs w:val="28"/>
        </w:rPr>
      </w:pPr>
      <w:r>
        <w:rPr>
          <w:b/>
          <w:sz w:val="28"/>
          <w:szCs w:val="28"/>
        </w:rPr>
        <w:t>1</w:t>
      </w:r>
      <w:r w:rsidR="00DE03A7">
        <w:rPr>
          <w:b/>
          <w:sz w:val="28"/>
          <w:szCs w:val="28"/>
        </w:rPr>
        <w:t xml:space="preserve">. </w:t>
      </w:r>
      <w:r>
        <w:rPr>
          <w:b/>
          <w:sz w:val="28"/>
          <w:szCs w:val="28"/>
        </w:rPr>
        <w:t xml:space="preserve"> Assessment and </w:t>
      </w:r>
      <w:r w:rsidR="00DE03A7">
        <w:rPr>
          <w:b/>
          <w:sz w:val="28"/>
          <w:szCs w:val="28"/>
        </w:rPr>
        <w:t xml:space="preserve">Education Health and </w:t>
      </w:r>
      <w:r>
        <w:rPr>
          <w:b/>
          <w:sz w:val="28"/>
          <w:szCs w:val="28"/>
        </w:rPr>
        <w:t xml:space="preserve">Care Plan </w:t>
      </w:r>
    </w:p>
    <w:p w14:paraId="333E067E" w14:textId="77777777" w:rsidR="00272040" w:rsidRPr="00272040" w:rsidRDefault="00BE6E40" w:rsidP="00272040">
      <w:pPr>
        <w:pStyle w:val="BodyTextIndent2"/>
        <w:numPr>
          <w:ilvl w:val="1"/>
          <w:numId w:val="4"/>
        </w:numPr>
        <w:spacing w:after="0" w:line="240" w:lineRule="auto"/>
        <w:jc w:val="both"/>
        <w:rPr>
          <w:rFonts w:eastAsia="Times New Roman" w:cstheme="minorHAnsi"/>
          <w:strike/>
          <w:lang w:eastAsia="en-GB"/>
        </w:rPr>
      </w:pPr>
      <w:r w:rsidRPr="00BE6E40">
        <w:rPr>
          <w:rFonts w:eastAsia="Times New Roman" w:cstheme="minorHAnsi"/>
          <w:lang w:eastAsia="en-GB"/>
        </w:rPr>
        <w:t>The Council has assessed the education, healt</w:t>
      </w:r>
      <w:r>
        <w:rPr>
          <w:rFonts w:eastAsia="Times New Roman" w:cstheme="minorHAnsi"/>
          <w:lang w:eastAsia="en-GB"/>
        </w:rPr>
        <w:t>h and social care needs of the Child or Young P</w:t>
      </w:r>
      <w:r w:rsidRPr="00BE6E40">
        <w:rPr>
          <w:rFonts w:eastAsia="Times New Roman" w:cstheme="minorHAnsi"/>
          <w:lang w:eastAsia="en-GB"/>
        </w:rPr>
        <w:t xml:space="preserve">erson named in this Agreement and developed a support plan to achieve </w:t>
      </w:r>
      <w:r w:rsidR="00272040">
        <w:rPr>
          <w:rFonts w:eastAsia="Times New Roman" w:cstheme="minorHAnsi"/>
          <w:lang w:eastAsia="en-GB"/>
        </w:rPr>
        <w:t xml:space="preserve">the </w:t>
      </w:r>
      <w:r w:rsidRPr="00BE6E40">
        <w:rPr>
          <w:rFonts w:eastAsia="Times New Roman" w:cstheme="minorHAnsi"/>
          <w:lang w:eastAsia="en-GB"/>
        </w:rPr>
        <w:t>identified objectives and outcomes, this is called an Education, Health and Care Plan (EHC Plan).</w:t>
      </w:r>
    </w:p>
    <w:p w14:paraId="270A71B3" w14:textId="77777777" w:rsidR="00272040" w:rsidRPr="00272040" w:rsidRDefault="00272040" w:rsidP="00272040">
      <w:pPr>
        <w:pStyle w:val="BodyTextIndent2"/>
        <w:spacing w:after="0" w:line="240" w:lineRule="auto"/>
        <w:ind w:left="720"/>
        <w:jc w:val="both"/>
        <w:rPr>
          <w:rFonts w:eastAsia="Times New Roman" w:cstheme="minorHAnsi"/>
          <w:strike/>
          <w:lang w:eastAsia="en-GB"/>
        </w:rPr>
      </w:pPr>
    </w:p>
    <w:p w14:paraId="681172D0" w14:textId="0591E38F" w:rsidR="00272040" w:rsidRPr="00272040" w:rsidRDefault="00272040" w:rsidP="00BE6E40">
      <w:pPr>
        <w:pStyle w:val="BodyTextIndent2"/>
        <w:numPr>
          <w:ilvl w:val="1"/>
          <w:numId w:val="4"/>
        </w:numPr>
        <w:spacing w:after="0" w:line="240" w:lineRule="auto"/>
        <w:jc w:val="both"/>
        <w:rPr>
          <w:rFonts w:eastAsia="Times New Roman" w:cstheme="minorHAnsi"/>
          <w:strike/>
          <w:lang w:eastAsia="en-GB"/>
        </w:rPr>
      </w:pPr>
      <w:r>
        <w:t xml:space="preserve">The EHC Plan may also describe the Social </w:t>
      </w:r>
      <w:r w:rsidRPr="00041DBF">
        <w:t>Care S</w:t>
      </w:r>
      <w:r>
        <w:t>ervices or Health Services that the Child/</w:t>
      </w:r>
      <w:r w:rsidRPr="00041DBF">
        <w:t xml:space="preserve">Young Person </w:t>
      </w:r>
      <w:r>
        <w:t xml:space="preserve">should receive from the Council. </w:t>
      </w:r>
    </w:p>
    <w:p w14:paraId="3EE5331B" w14:textId="77777777" w:rsidR="00272040" w:rsidRPr="00BE6E40" w:rsidRDefault="00272040" w:rsidP="00BE6E40">
      <w:pPr>
        <w:spacing w:after="0" w:line="240" w:lineRule="auto"/>
        <w:ind w:left="720"/>
        <w:jc w:val="both"/>
        <w:rPr>
          <w:rFonts w:eastAsia="Times New Roman" w:cstheme="minorHAnsi"/>
          <w:strike/>
          <w:lang w:eastAsia="en-GB"/>
        </w:rPr>
      </w:pPr>
    </w:p>
    <w:p w14:paraId="453EB9D7" w14:textId="445FBA40" w:rsidR="00BE6E40" w:rsidRPr="00BE6E40" w:rsidRDefault="00BE6E40" w:rsidP="00BE6E40">
      <w:pPr>
        <w:numPr>
          <w:ilvl w:val="1"/>
          <w:numId w:val="4"/>
        </w:numPr>
        <w:spacing w:after="0" w:line="240" w:lineRule="auto"/>
        <w:jc w:val="both"/>
        <w:rPr>
          <w:rFonts w:eastAsia="Times New Roman" w:cstheme="minorHAnsi"/>
          <w:strike/>
          <w:lang w:eastAsia="en-GB"/>
        </w:rPr>
      </w:pPr>
      <w:r w:rsidRPr="00BE6E40">
        <w:rPr>
          <w:rFonts w:eastAsia="Times New Roman" w:cstheme="minorHAnsi"/>
          <w:lang w:eastAsia="en-GB"/>
        </w:rPr>
        <w:t xml:space="preserve">The </w:t>
      </w:r>
      <w:r>
        <w:rPr>
          <w:rFonts w:eastAsia="Times New Roman" w:cstheme="minorHAnsi"/>
          <w:lang w:eastAsia="en-GB"/>
        </w:rPr>
        <w:t xml:space="preserve">Parent/Carer/Young Person </w:t>
      </w:r>
      <w:r w:rsidRPr="00BE6E40">
        <w:rPr>
          <w:rFonts w:eastAsia="Times New Roman" w:cstheme="minorHAnsi"/>
          <w:lang w:eastAsia="en-GB"/>
        </w:rPr>
        <w:t>has told the Council that they would like to arrange some or all of the provision detailed in Part F of the EHC Plan</w:t>
      </w:r>
      <w:r>
        <w:rPr>
          <w:rFonts w:eastAsia="Times New Roman" w:cstheme="minorHAnsi"/>
          <w:lang w:eastAsia="en-GB"/>
        </w:rPr>
        <w:t xml:space="preserve"> </w:t>
      </w:r>
      <w:r w:rsidRPr="00BE6E40">
        <w:rPr>
          <w:rFonts w:eastAsia="Times New Roman" w:cstheme="minorHAnsi"/>
          <w:lang w:eastAsia="en-GB"/>
        </w:rPr>
        <w:t>and to receive a direct payment from the Council to buy and manage the provision required.</w:t>
      </w:r>
    </w:p>
    <w:p w14:paraId="126C44D9" w14:textId="77777777" w:rsidR="00BE6E40" w:rsidRPr="00BE6E40" w:rsidRDefault="00BE6E40" w:rsidP="00BE6E40">
      <w:pPr>
        <w:spacing w:after="0" w:line="240" w:lineRule="auto"/>
        <w:ind w:left="720"/>
        <w:rPr>
          <w:rFonts w:eastAsia="Times New Roman" w:cstheme="minorHAnsi"/>
          <w:strike/>
          <w:lang w:eastAsia="en-GB"/>
        </w:rPr>
      </w:pPr>
    </w:p>
    <w:p w14:paraId="32B05BF5" w14:textId="58717820" w:rsidR="00796FD4" w:rsidRDefault="00BE6E40" w:rsidP="00796FD4">
      <w:pPr>
        <w:numPr>
          <w:ilvl w:val="1"/>
          <w:numId w:val="4"/>
        </w:numPr>
        <w:spacing w:after="0" w:line="240" w:lineRule="auto"/>
        <w:jc w:val="both"/>
        <w:rPr>
          <w:rFonts w:eastAsia="Times New Roman" w:cstheme="minorHAnsi"/>
          <w:lang w:eastAsia="en-GB"/>
        </w:rPr>
      </w:pPr>
      <w:r w:rsidRPr="00BE6E40">
        <w:rPr>
          <w:rFonts w:eastAsia="Times New Roman" w:cstheme="minorHAnsi"/>
          <w:lang w:eastAsia="en-GB"/>
        </w:rPr>
        <w:t>The management of the Direct Payments can either be carried out by the Parent/Carer/Young Person without assistance or with assistance</w:t>
      </w:r>
      <w:r w:rsidR="00796FD4">
        <w:rPr>
          <w:rFonts w:eastAsia="Times New Roman" w:cstheme="minorHAnsi"/>
          <w:lang w:eastAsia="en-GB"/>
        </w:rPr>
        <w:t xml:space="preserve"> (see paragraph 13).</w:t>
      </w:r>
    </w:p>
    <w:p w14:paraId="3C2F3366" w14:textId="748177CF" w:rsidR="00796FD4" w:rsidRDefault="00796FD4" w:rsidP="00796FD4">
      <w:pPr>
        <w:pStyle w:val="ListParagraph"/>
        <w:tabs>
          <w:tab w:val="left" w:pos="1260"/>
        </w:tabs>
        <w:spacing w:after="0" w:line="240" w:lineRule="auto"/>
        <w:rPr>
          <w:rFonts w:eastAsia="Times New Roman" w:cstheme="minorHAnsi"/>
          <w:lang w:eastAsia="en-GB"/>
        </w:rPr>
      </w:pPr>
      <w:r>
        <w:rPr>
          <w:rFonts w:eastAsia="Times New Roman" w:cstheme="minorHAnsi"/>
          <w:lang w:eastAsia="en-GB"/>
        </w:rPr>
        <w:tab/>
      </w:r>
    </w:p>
    <w:p w14:paraId="2F0009AA" w14:textId="32C49FB2" w:rsidR="00BE6E40" w:rsidRPr="00796FD4" w:rsidRDefault="00BE6E40" w:rsidP="00796FD4">
      <w:pPr>
        <w:numPr>
          <w:ilvl w:val="1"/>
          <w:numId w:val="4"/>
        </w:numPr>
        <w:spacing w:after="0" w:line="240" w:lineRule="auto"/>
        <w:jc w:val="both"/>
        <w:rPr>
          <w:rFonts w:eastAsia="Times New Roman" w:cstheme="minorHAnsi"/>
          <w:lang w:eastAsia="en-GB"/>
        </w:rPr>
      </w:pPr>
      <w:r w:rsidRPr="00796FD4">
        <w:rPr>
          <w:rFonts w:eastAsia="Times New Roman" w:cstheme="minorHAnsi"/>
          <w:lang w:eastAsia="en-GB"/>
        </w:rPr>
        <w:t xml:space="preserve">The Council has agreed to give the </w:t>
      </w:r>
      <w:r w:rsidR="005442DB" w:rsidRPr="00796FD4">
        <w:rPr>
          <w:rFonts w:eastAsia="Times New Roman" w:cstheme="minorHAnsi"/>
          <w:lang w:eastAsia="en-GB"/>
        </w:rPr>
        <w:t>Parent/Carer/</w:t>
      </w:r>
      <w:r w:rsidR="00286354" w:rsidRPr="00796FD4">
        <w:rPr>
          <w:rFonts w:eastAsia="Times New Roman" w:cstheme="minorHAnsi"/>
          <w:lang w:eastAsia="en-GB"/>
        </w:rPr>
        <w:t>Young</w:t>
      </w:r>
      <w:r w:rsidR="005442DB" w:rsidRPr="00796FD4">
        <w:rPr>
          <w:rFonts w:eastAsia="Times New Roman" w:cstheme="minorHAnsi"/>
          <w:lang w:eastAsia="en-GB"/>
        </w:rPr>
        <w:t xml:space="preserve"> Person</w:t>
      </w:r>
      <w:r w:rsidRPr="00796FD4">
        <w:rPr>
          <w:rFonts w:eastAsia="Times New Roman" w:cstheme="minorHAnsi"/>
          <w:lang w:eastAsia="en-GB"/>
        </w:rPr>
        <w:t xml:space="preserve"> a sum of money sufficient </w:t>
      </w:r>
      <w:proofErr w:type="gramStart"/>
      <w:r w:rsidRPr="00796FD4">
        <w:rPr>
          <w:rFonts w:eastAsia="Times New Roman" w:cstheme="minorHAnsi"/>
          <w:lang w:eastAsia="en-GB"/>
        </w:rPr>
        <w:t xml:space="preserve">to </w:t>
      </w:r>
      <w:r w:rsidR="00796FD4" w:rsidRPr="00796FD4">
        <w:rPr>
          <w:rFonts w:eastAsia="Times New Roman" w:cstheme="minorHAnsi"/>
          <w:lang w:eastAsia="en-GB"/>
        </w:rPr>
        <w:t xml:space="preserve"> </w:t>
      </w:r>
      <w:r w:rsidRPr="00796FD4">
        <w:rPr>
          <w:rFonts w:eastAsia="Times New Roman" w:cstheme="minorHAnsi"/>
          <w:lang w:eastAsia="en-GB"/>
        </w:rPr>
        <w:t>secure</w:t>
      </w:r>
      <w:proofErr w:type="gramEnd"/>
      <w:r w:rsidRPr="00796FD4">
        <w:rPr>
          <w:rFonts w:eastAsia="Times New Roman" w:cstheme="minorHAnsi"/>
          <w:lang w:eastAsia="en-GB"/>
        </w:rPr>
        <w:t xml:space="preserve"> the full cost of the agreed provision.</w:t>
      </w:r>
    </w:p>
    <w:p w14:paraId="2F7F918E" w14:textId="77777777" w:rsidR="00BE6E40" w:rsidRPr="00BE6E40" w:rsidRDefault="00BE6E40" w:rsidP="00BE6E40">
      <w:pPr>
        <w:spacing w:after="0" w:line="240" w:lineRule="auto"/>
        <w:ind w:left="720"/>
        <w:rPr>
          <w:rFonts w:eastAsia="Times New Roman" w:cstheme="minorHAnsi"/>
          <w:lang w:eastAsia="en-GB"/>
        </w:rPr>
      </w:pPr>
    </w:p>
    <w:p w14:paraId="2DF87048" w14:textId="6B3C25F0" w:rsidR="00BE6E40" w:rsidRDefault="00BE6E40" w:rsidP="00BE6E40">
      <w:pPr>
        <w:numPr>
          <w:ilvl w:val="1"/>
          <w:numId w:val="4"/>
        </w:numPr>
        <w:spacing w:after="0" w:line="240" w:lineRule="auto"/>
        <w:jc w:val="both"/>
        <w:rPr>
          <w:rFonts w:eastAsia="Times New Roman" w:cstheme="minorHAnsi"/>
          <w:lang w:eastAsia="en-GB"/>
        </w:rPr>
      </w:pPr>
      <w:r w:rsidRPr="00796FD4">
        <w:rPr>
          <w:rFonts w:eastAsia="Times New Roman" w:cstheme="minorHAnsi"/>
          <w:lang w:eastAsia="en-GB"/>
        </w:rPr>
        <w:t xml:space="preserve">This Agreement describes the rules about receiving Direct Payments </w:t>
      </w:r>
    </w:p>
    <w:p w14:paraId="5FBA554B" w14:textId="77777777" w:rsidR="00796FD4" w:rsidRDefault="00796FD4" w:rsidP="00796FD4">
      <w:pPr>
        <w:spacing w:after="0" w:line="240" w:lineRule="auto"/>
        <w:ind w:left="720"/>
        <w:jc w:val="both"/>
        <w:rPr>
          <w:rFonts w:eastAsia="Times New Roman" w:cstheme="minorHAnsi"/>
          <w:lang w:eastAsia="en-GB"/>
        </w:rPr>
      </w:pPr>
    </w:p>
    <w:p w14:paraId="2EF84B88" w14:textId="141A4D47" w:rsidR="00BE6E40" w:rsidRPr="00BE6E40" w:rsidRDefault="00BE6E40" w:rsidP="00BE6E40">
      <w:pPr>
        <w:numPr>
          <w:ilvl w:val="1"/>
          <w:numId w:val="4"/>
        </w:numPr>
        <w:spacing w:after="0" w:line="240" w:lineRule="auto"/>
        <w:jc w:val="both"/>
        <w:rPr>
          <w:rFonts w:eastAsia="Times New Roman" w:cstheme="minorHAnsi"/>
          <w:lang w:eastAsia="en-GB"/>
        </w:rPr>
      </w:pPr>
      <w:r w:rsidRPr="00BE6E40">
        <w:rPr>
          <w:rFonts w:eastAsia="Times New Roman" w:cstheme="minorHAnsi"/>
          <w:lang w:eastAsia="en-GB"/>
        </w:rPr>
        <w:t>This Agreement is made pursuant to the Children and Families Act 2014 and The Special Educational Needs (Direct Payments) Regulations 2014.</w:t>
      </w:r>
    </w:p>
    <w:p w14:paraId="06765DED" w14:textId="77777777" w:rsidR="00BE6E40" w:rsidRPr="00BE6E40" w:rsidRDefault="00BE6E40" w:rsidP="00BE6E40">
      <w:pPr>
        <w:spacing w:after="0" w:line="240" w:lineRule="auto"/>
        <w:ind w:left="720"/>
        <w:rPr>
          <w:rFonts w:eastAsia="Times New Roman" w:cstheme="minorHAnsi"/>
          <w:lang w:eastAsia="en-GB"/>
        </w:rPr>
      </w:pPr>
    </w:p>
    <w:p w14:paraId="05FE0573" w14:textId="75B1F76F" w:rsidR="00BE6E40" w:rsidRPr="00BE6E40" w:rsidRDefault="00BE6E40" w:rsidP="00BE6E40">
      <w:pPr>
        <w:numPr>
          <w:ilvl w:val="1"/>
          <w:numId w:val="4"/>
        </w:numPr>
        <w:spacing w:after="0" w:line="240" w:lineRule="auto"/>
        <w:jc w:val="both"/>
        <w:rPr>
          <w:rFonts w:eastAsia="Times New Roman" w:cstheme="minorHAnsi"/>
          <w:lang w:eastAsia="en-GB"/>
        </w:rPr>
      </w:pPr>
      <w:r w:rsidRPr="00BE6E40">
        <w:rPr>
          <w:rFonts w:eastAsia="Times New Roman" w:cstheme="minorHAnsi"/>
          <w:lang w:eastAsia="en-GB"/>
        </w:rPr>
        <w:t xml:space="preserve">The </w:t>
      </w:r>
      <w:r w:rsidR="005442DB">
        <w:rPr>
          <w:rFonts w:eastAsia="Times New Roman" w:cstheme="minorHAnsi"/>
          <w:lang w:eastAsia="en-GB"/>
        </w:rPr>
        <w:t>Parent/Carer/</w:t>
      </w:r>
      <w:r w:rsidR="00286354">
        <w:rPr>
          <w:rFonts w:eastAsia="Times New Roman" w:cstheme="minorHAnsi"/>
          <w:lang w:eastAsia="en-GB"/>
        </w:rPr>
        <w:t>Young</w:t>
      </w:r>
      <w:r w:rsidR="005442DB">
        <w:rPr>
          <w:rFonts w:eastAsia="Times New Roman" w:cstheme="minorHAnsi"/>
          <w:lang w:eastAsia="en-GB"/>
        </w:rPr>
        <w:t xml:space="preserve"> Person</w:t>
      </w:r>
      <w:r w:rsidRPr="00BE6E40">
        <w:rPr>
          <w:rFonts w:eastAsia="Times New Roman" w:cstheme="minorHAnsi"/>
          <w:lang w:eastAsia="en-GB"/>
        </w:rPr>
        <w:t xml:space="preserve"> is required to notify the Council immediately if </w:t>
      </w:r>
      <w:proofErr w:type="gramStart"/>
      <w:r w:rsidRPr="00BE6E40">
        <w:rPr>
          <w:rFonts w:eastAsia="Times New Roman" w:cstheme="minorHAnsi"/>
          <w:lang w:eastAsia="en-GB"/>
        </w:rPr>
        <w:t xml:space="preserve">they </w:t>
      </w:r>
      <w:r w:rsidRPr="00BE6E40">
        <w:rPr>
          <w:rFonts w:eastAsia="Times New Roman" w:cstheme="minorHAnsi"/>
          <w:color w:val="00B050"/>
          <w:lang w:eastAsia="en-GB"/>
        </w:rPr>
        <w:t xml:space="preserve"> </w:t>
      </w:r>
      <w:r w:rsidRPr="00BE6E40">
        <w:rPr>
          <w:rFonts w:eastAsia="Times New Roman" w:cstheme="minorHAnsi"/>
          <w:lang w:eastAsia="en-GB"/>
        </w:rPr>
        <w:t>become</w:t>
      </w:r>
      <w:proofErr w:type="gramEnd"/>
      <w:r w:rsidRPr="00BE6E40">
        <w:rPr>
          <w:rFonts w:eastAsia="Times New Roman" w:cstheme="minorHAnsi"/>
          <w:lang w:eastAsia="en-GB"/>
        </w:rPr>
        <w:t xml:space="preserve"> unable to manage Direct Payments even with assistance.</w:t>
      </w:r>
    </w:p>
    <w:p w14:paraId="4F0FD237" w14:textId="77777777" w:rsidR="00BE6E40" w:rsidRPr="00BE6E40" w:rsidRDefault="00BE6E40" w:rsidP="00AE35C7">
      <w:pPr>
        <w:rPr>
          <w:rFonts w:cstheme="minorHAnsi"/>
        </w:rPr>
      </w:pPr>
    </w:p>
    <w:p w14:paraId="3F88067E" w14:textId="72E5462D" w:rsidR="008601C5" w:rsidRDefault="008601C5" w:rsidP="00AE35C7">
      <w:pPr>
        <w:rPr>
          <w:b/>
          <w:sz w:val="28"/>
          <w:szCs w:val="28"/>
        </w:rPr>
      </w:pPr>
      <w:r>
        <w:rPr>
          <w:b/>
          <w:sz w:val="28"/>
          <w:szCs w:val="28"/>
        </w:rPr>
        <w:t>2. The Personal Budget</w:t>
      </w:r>
    </w:p>
    <w:p w14:paraId="53F9C101" w14:textId="0DFC6479" w:rsidR="00485A64" w:rsidRDefault="008601C5" w:rsidP="00485A64">
      <w:pPr>
        <w:pStyle w:val="ListParagraph"/>
        <w:numPr>
          <w:ilvl w:val="1"/>
          <w:numId w:val="11"/>
        </w:numPr>
        <w:tabs>
          <w:tab w:val="left" w:pos="720"/>
          <w:tab w:val="center" w:pos="4153"/>
          <w:tab w:val="right" w:pos="8306"/>
        </w:tabs>
        <w:spacing w:after="0" w:line="240" w:lineRule="auto"/>
        <w:ind w:left="709" w:hanging="709"/>
        <w:rPr>
          <w:rFonts w:eastAsia="Times New Roman" w:cstheme="minorHAnsi"/>
          <w:lang w:eastAsia="en-GB"/>
        </w:rPr>
      </w:pPr>
      <w:r w:rsidRPr="00485A64">
        <w:rPr>
          <w:rFonts w:eastAsia="Times New Roman" w:cstheme="minorHAnsi"/>
          <w:lang w:eastAsia="en-GB"/>
        </w:rPr>
        <w:t xml:space="preserve">The </w:t>
      </w:r>
      <w:r w:rsidR="00485A64">
        <w:rPr>
          <w:rFonts w:eastAsia="Times New Roman" w:cstheme="minorHAnsi"/>
          <w:lang w:eastAsia="en-GB"/>
        </w:rPr>
        <w:t>C</w:t>
      </w:r>
      <w:r w:rsidRPr="00485A64">
        <w:rPr>
          <w:rFonts w:eastAsia="Times New Roman" w:cstheme="minorHAnsi"/>
          <w:lang w:eastAsia="en-GB"/>
        </w:rPr>
        <w:t>hild</w:t>
      </w:r>
      <w:r w:rsidR="00485A64">
        <w:rPr>
          <w:rFonts w:eastAsia="Times New Roman" w:cstheme="minorHAnsi"/>
          <w:lang w:eastAsia="en-GB"/>
        </w:rPr>
        <w:t>/Young P</w:t>
      </w:r>
      <w:r w:rsidRPr="00485A64">
        <w:rPr>
          <w:rFonts w:eastAsia="Times New Roman" w:cstheme="minorHAnsi"/>
          <w:lang w:eastAsia="en-GB"/>
        </w:rPr>
        <w:t>erson has been assessed as eligible for the following:</w:t>
      </w:r>
    </w:p>
    <w:p w14:paraId="7EE2582E" w14:textId="77777777" w:rsidR="00485A64" w:rsidRPr="00485A64" w:rsidRDefault="00485A64" w:rsidP="00485A64">
      <w:pPr>
        <w:tabs>
          <w:tab w:val="left" w:pos="720"/>
          <w:tab w:val="center" w:pos="4153"/>
          <w:tab w:val="right" w:pos="8306"/>
        </w:tabs>
        <w:spacing w:after="0" w:line="240" w:lineRule="auto"/>
        <w:ind w:left="709"/>
        <w:rPr>
          <w:rFonts w:eastAsia="Times New Roman" w:cstheme="minorHAnsi"/>
          <w:vertAlign w:val="subscript"/>
          <w:lang w:eastAsia="en-GB"/>
        </w:rPr>
      </w:pPr>
    </w:p>
    <w:p w14:paraId="4C5DE3BB" w14:textId="71340C4F" w:rsidR="00485A64" w:rsidRPr="00485A64" w:rsidRDefault="00485A64" w:rsidP="00485A64">
      <w:pPr>
        <w:numPr>
          <w:ilvl w:val="0"/>
          <w:numId w:val="6"/>
        </w:numPr>
        <w:tabs>
          <w:tab w:val="left" w:pos="720"/>
          <w:tab w:val="center" w:pos="1134"/>
          <w:tab w:val="right" w:pos="8306"/>
        </w:tabs>
        <w:spacing w:after="0" w:line="240" w:lineRule="auto"/>
        <w:rPr>
          <w:rFonts w:eastAsia="Times New Roman" w:cstheme="minorHAnsi"/>
          <w:lang w:eastAsia="en-GB"/>
        </w:rPr>
      </w:pPr>
      <w:r w:rsidRPr="00485A64">
        <w:rPr>
          <w:rFonts w:eastAsia="Times New Roman" w:cstheme="minorHAnsi"/>
          <w:lang w:eastAsia="en-GB"/>
        </w:rPr>
        <w:t>Element 3 (Top Up) Special Educational Needs Funding</w:t>
      </w:r>
    </w:p>
    <w:p w14:paraId="48F66310" w14:textId="61882991" w:rsidR="00485A64" w:rsidRPr="00485A64" w:rsidRDefault="00485A64" w:rsidP="00485A64">
      <w:pPr>
        <w:numPr>
          <w:ilvl w:val="0"/>
          <w:numId w:val="6"/>
        </w:numPr>
        <w:tabs>
          <w:tab w:val="left" w:pos="720"/>
          <w:tab w:val="center" w:pos="1134"/>
          <w:tab w:val="right" w:pos="8306"/>
        </w:tabs>
        <w:spacing w:after="0" w:line="240" w:lineRule="auto"/>
        <w:rPr>
          <w:rFonts w:eastAsia="Times New Roman" w:cstheme="minorHAnsi"/>
          <w:lang w:eastAsia="en-GB"/>
        </w:rPr>
      </w:pPr>
      <w:r w:rsidRPr="00485A64">
        <w:rPr>
          <w:rFonts w:eastAsia="Times New Roman" w:cstheme="minorHAnsi"/>
          <w:lang w:eastAsia="en-GB"/>
        </w:rPr>
        <w:t>Children and Young People’s Continuing Care</w:t>
      </w:r>
    </w:p>
    <w:p w14:paraId="2F432665" w14:textId="4EAF56C1" w:rsidR="00485A64" w:rsidRPr="00485A64" w:rsidRDefault="00485A64" w:rsidP="00485A64">
      <w:pPr>
        <w:numPr>
          <w:ilvl w:val="0"/>
          <w:numId w:val="6"/>
        </w:numPr>
        <w:tabs>
          <w:tab w:val="left" w:pos="720"/>
          <w:tab w:val="center" w:pos="1134"/>
          <w:tab w:val="right" w:pos="8306"/>
        </w:tabs>
        <w:spacing w:after="0" w:line="240" w:lineRule="auto"/>
        <w:rPr>
          <w:rFonts w:eastAsia="Times New Roman" w:cstheme="minorHAnsi"/>
          <w:lang w:eastAsia="en-GB"/>
        </w:rPr>
      </w:pPr>
      <w:r w:rsidRPr="00485A64">
        <w:rPr>
          <w:rFonts w:eastAsia="Times New Roman" w:cstheme="minorHAnsi"/>
          <w:lang w:eastAsia="en-GB"/>
        </w:rPr>
        <w:t>Social Care Services</w:t>
      </w:r>
    </w:p>
    <w:p w14:paraId="217AAB2F" w14:textId="77777777" w:rsidR="00485A64" w:rsidRDefault="00485A64" w:rsidP="00485A64">
      <w:pPr>
        <w:pStyle w:val="ListParagraph"/>
        <w:tabs>
          <w:tab w:val="left" w:pos="720"/>
          <w:tab w:val="center" w:pos="4153"/>
          <w:tab w:val="right" w:pos="8306"/>
        </w:tabs>
        <w:spacing w:after="0" w:line="240" w:lineRule="auto"/>
        <w:ind w:left="360"/>
        <w:rPr>
          <w:rFonts w:eastAsia="Times New Roman" w:cstheme="minorHAnsi"/>
          <w:lang w:eastAsia="en-GB"/>
        </w:rPr>
      </w:pPr>
    </w:p>
    <w:p w14:paraId="0DF91457" w14:textId="77777777" w:rsidR="00485A64" w:rsidRDefault="008601C5" w:rsidP="00485A64">
      <w:pPr>
        <w:pStyle w:val="ListParagraph"/>
        <w:numPr>
          <w:ilvl w:val="1"/>
          <w:numId w:val="11"/>
        </w:numPr>
        <w:tabs>
          <w:tab w:val="left" w:pos="720"/>
          <w:tab w:val="center" w:pos="4153"/>
          <w:tab w:val="right" w:pos="8306"/>
        </w:tabs>
        <w:spacing w:after="0" w:line="240" w:lineRule="auto"/>
        <w:ind w:left="709" w:hanging="709"/>
        <w:rPr>
          <w:rFonts w:eastAsia="Times New Roman" w:cstheme="minorHAnsi"/>
          <w:lang w:eastAsia="en-GB"/>
        </w:rPr>
      </w:pPr>
      <w:r w:rsidRPr="00485A64">
        <w:rPr>
          <w:rFonts w:eastAsia="Times New Roman" w:cstheme="minorHAnsi"/>
          <w:lang w:eastAsia="en-GB"/>
        </w:rPr>
        <w:t>The agreed outcomes to be achieved by the EHC Plan are:</w:t>
      </w:r>
    </w:p>
    <w:p w14:paraId="115B8B4F" w14:textId="77777777" w:rsidR="00485A64" w:rsidRDefault="00485A64" w:rsidP="00485A64">
      <w:pPr>
        <w:pStyle w:val="ListParagraph"/>
        <w:tabs>
          <w:tab w:val="left" w:pos="720"/>
          <w:tab w:val="center" w:pos="4153"/>
          <w:tab w:val="right" w:pos="8306"/>
        </w:tabs>
        <w:spacing w:after="0" w:line="240" w:lineRule="auto"/>
        <w:ind w:left="709"/>
        <w:rPr>
          <w:rFonts w:eastAsia="Times New Roman" w:cstheme="minorHAnsi"/>
          <w:lang w:eastAsia="en-GB"/>
        </w:rPr>
      </w:pPr>
    </w:p>
    <w:p w14:paraId="0C73A528" w14:textId="77777777" w:rsidR="00485A64" w:rsidRPr="00485A64" w:rsidRDefault="00485A64" w:rsidP="00485A64">
      <w:pPr>
        <w:numPr>
          <w:ilvl w:val="0"/>
          <w:numId w:val="7"/>
        </w:numPr>
        <w:tabs>
          <w:tab w:val="left" w:pos="720"/>
          <w:tab w:val="center" w:pos="1134"/>
          <w:tab w:val="right" w:pos="8306"/>
        </w:tabs>
        <w:spacing w:after="0" w:line="240" w:lineRule="auto"/>
        <w:ind w:hanging="720"/>
        <w:rPr>
          <w:rFonts w:eastAsia="Times New Roman" w:cstheme="minorHAnsi"/>
          <w:lang w:eastAsia="en-GB"/>
        </w:rPr>
      </w:pPr>
      <w:r w:rsidRPr="00485A64">
        <w:rPr>
          <w:rFonts w:eastAsia="Times New Roman" w:cstheme="minorHAnsi"/>
          <w:lang w:eastAsia="en-GB"/>
        </w:rPr>
        <w:t>XXX</w:t>
      </w:r>
    </w:p>
    <w:p w14:paraId="4B93A867" w14:textId="77777777" w:rsidR="00485A64" w:rsidRPr="00485A64" w:rsidRDefault="00485A64" w:rsidP="00485A64">
      <w:pPr>
        <w:numPr>
          <w:ilvl w:val="0"/>
          <w:numId w:val="7"/>
        </w:numPr>
        <w:tabs>
          <w:tab w:val="left" w:pos="720"/>
          <w:tab w:val="center" w:pos="1134"/>
          <w:tab w:val="right" w:pos="8306"/>
        </w:tabs>
        <w:spacing w:after="0" w:line="240" w:lineRule="auto"/>
        <w:ind w:hanging="720"/>
        <w:rPr>
          <w:rFonts w:eastAsia="Times New Roman" w:cstheme="minorHAnsi"/>
          <w:lang w:eastAsia="en-GB"/>
        </w:rPr>
      </w:pPr>
      <w:r w:rsidRPr="00485A64">
        <w:rPr>
          <w:rFonts w:eastAsia="Times New Roman" w:cstheme="minorHAnsi"/>
          <w:lang w:eastAsia="en-GB"/>
        </w:rPr>
        <w:t>XXX</w:t>
      </w:r>
    </w:p>
    <w:p w14:paraId="7AB04C15" w14:textId="77777777" w:rsidR="00485A64" w:rsidRPr="00485A64" w:rsidRDefault="00485A64" w:rsidP="00485A64">
      <w:pPr>
        <w:numPr>
          <w:ilvl w:val="0"/>
          <w:numId w:val="7"/>
        </w:numPr>
        <w:tabs>
          <w:tab w:val="left" w:pos="720"/>
          <w:tab w:val="center" w:pos="1134"/>
          <w:tab w:val="right" w:pos="8306"/>
        </w:tabs>
        <w:spacing w:after="0" w:line="240" w:lineRule="auto"/>
        <w:ind w:hanging="720"/>
        <w:rPr>
          <w:rFonts w:eastAsia="Times New Roman" w:cstheme="minorHAnsi"/>
          <w:lang w:eastAsia="en-GB"/>
        </w:rPr>
      </w:pPr>
      <w:r w:rsidRPr="00485A64">
        <w:rPr>
          <w:rFonts w:eastAsia="Times New Roman" w:cstheme="minorHAnsi"/>
          <w:lang w:eastAsia="en-GB"/>
        </w:rPr>
        <w:t>XXX</w:t>
      </w:r>
    </w:p>
    <w:p w14:paraId="5863CB92" w14:textId="77777777" w:rsidR="00485A64" w:rsidRPr="00485A64" w:rsidRDefault="00485A64" w:rsidP="00485A64">
      <w:pPr>
        <w:numPr>
          <w:ilvl w:val="0"/>
          <w:numId w:val="7"/>
        </w:numPr>
        <w:tabs>
          <w:tab w:val="left" w:pos="720"/>
          <w:tab w:val="center" w:pos="1134"/>
          <w:tab w:val="right" w:pos="8306"/>
        </w:tabs>
        <w:spacing w:after="0" w:line="240" w:lineRule="auto"/>
        <w:ind w:hanging="720"/>
        <w:rPr>
          <w:rFonts w:eastAsia="Times New Roman" w:cstheme="minorHAnsi"/>
          <w:lang w:eastAsia="en-GB"/>
        </w:rPr>
      </w:pPr>
      <w:r w:rsidRPr="00485A64">
        <w:rPr>
          <w:rFonts w:eastAsia="Times New Roman" w:cstheme="minorHAnsi"/>
          <w:lang w:eastAsia="en-GB"/>
        </w:rPr>
        <w:t>XXX</w:t>
      </w:r>
    </w:p>
    <w:p w14:paraId="07858951" w14:textId="77777777" w:rsidR="00485A64" w:rsidRPr="00485A64" w:rsidRDefault="00485A64" w:rsidP="00485A64">
      <w:pPr>
        <w:numPr>
          <w:ilvl w:val="0"/>
          <w:numId w:val="7"/>
        </w:numPr>
        <w:tabs>
          <w:tab w:val="left" w:pos="720"/>
          <w:tab w:val="center" w:pos="1134"/>
          <w:tab w:val="right" w:pos="8306"/>
        </w:tabs>
        <w:spacing w:after="0" w:line="240" w:lineRule="auto"/>
        <w:ind w:hanging="720"/>
        <w:rPr>
          <w:rFonts w:eastAsia="Times New Roman" w:cstheme="minorHAnsi"/>
          <w:lang w:eastAsia="en-GB"/>
        </w:rPr>
      </w:pPr>
      <w:r w:rsidRPr="00485A64">
        <w:rPr>
          <w:rFonts w:eastAsia="Times New Roman" w:cstheme="minorHAnsi"/>
          <w:lang w:eastAsia="en-GB"/>
        </w:rPr>
        <w:t>XXX</w:t>
      </w:r>
    </w:p>
    <w:p w14:paraId="0299F94B" w14:textId="77777777" w:rsidR="00485A64" w:rsidRPr="00485A64" w:rsidRDefault="00485A64" w:rsidP="00485A64">
      <w:pPr>
        <w:pStyle w:val="ListParagraph"/>
        <w:tabs>
          <w:tab w:val="left" w:pos="720"/>
          <w:tab w:val="center" w:pos="4153"/>
          <w:tab w:val="right" w:pos="8306"/>
        </w:tabs>
        <w:spacing w:after="0" w:line="240" w:lineRule="auto"/>
        <w:ind w:left="709"/>
        <w:rPr>
          <w:rFonts w:eastAsia="Times New Roman" w:cstheme="minorHAnsi"/>
          <w:lang w:eastAsia="en-GB"/>
        </w:rPr>
      </w:pPr>
    </w:p>
    <w:p w14:paraId="2B438FE0" w14:textId="77777777" w:rsidR="001F7120" w:rsidRDefault="008601C5" w:rsidP="001F7120">
      <w:pPr>
        <w:pStyle w:val="ListParagraph"/>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485A64">
        <w:rPr>
          <w:rFonts w:eastAsia="Times New Roman" w:cstheme="minorHAnsi"/>
          <w:lang w:eastAsia="en-GB"/>
        </w:rPr>
        <w:t xml:space="preserve">The annual sum of money to be paid by the Council </w:t>
      </w:r>
      <w:r w:rsidR="00485A64" w:rsidRPr="00485A64">
        <w:rPr>
          <w:rFonts w:eastAsia="Times New Roman" w:cstheme="minorHAnsi"/>
          <w:lang w:eastAsia="en-GB"/>
        </w:rPr>
        <w:t xml:space="preserve">to </w:t>
      </w:r>
      <w:r w:rsidRPr="00485A64">
        <w:rPr>
          <w:rFonts w:eastAsia="Times New Roman" w:cstheme="minorHAnsi"/>
          <w:lang w:eastAsia="en-GB"/>
        </w:rPr>
        <w:t xml:space="preserve">the </w:t>
      </w:r>
      <w:r w:rsidR="00485A64" w:rsidRPr="00485A64">
        <w:rPr>
          <w:rFonts w:eastAsia="Times New Roman" w:cstheme="minorHAnsi"/>
          <w:lang w:eastAsia="en-GB"/>
        </w:rPr>
        <w:t>Parent/Carer/Young Person is £</w:t>
      </w:r>
      <w:proofErr w:type="spellStart"/>
      <w:r w:rsidR="00485A64" w:rsidRPr="00485A64">
        <w:rPr>
          <w:rFonts w:eastAsia="Times New Roman" w:cstheme="minorHAnsi"/>
          <w:lang w:eastAsia="en-GB"/>
        </w:rPr>
        <w:t>xxxxxxx</w:t>
      </w:r>
      <w:proofErr w:type="spellEnd"/>
      <w:r w:rsidR="00485A64" w:rsidRPr="00485A64">
        <w:rPr>
          <w:rFonts w:eastAsia="Times New Roman" w:cstheme="minorHAnsi"/>
          <w:lang w:eastAsia="en-GB"/>
        </w:rPr>
        <w:t xml:space="preserve"> and this </w:t>
      </w:r>
      <w:r w:rsidRPr="00485A64">
        <w:rPr>
          <w:rFonts w:eastAsia="Times New Roman" w:cstheme="minorHAnsi"/>
          <w:lang w:eastAsia="en-GB"/>
        </w:rPr>
        <w:t>will be used to secure the</w:t>
      </w:r>
      <w:r w:rsidR="00485A64" w:rsidRPr="00485A64">
        <w:rPr>
          <w:rFonts w:eastAsia="Times New Roman" w:cstheme="minorHAnsi"/>
          <w:lang w:eastAsia="en-GB"/>
        </w:rPr>
        <w:t xml:space="preserve"> Agreed Goods and S</w:t>
      </w:r>
      <w:r w:rsidRPr="00485A64">
        <w:rPr>
          <w:rFonts w:eastAsia="Times New Roman" w:cstheme="minorHAnsi"/>
          <w:lang w:eastAsia="en-GB"/>
        </w:rPr>
        <w:t xml:space="preserve">ervices </w:t>
      </w:r>
    </w:p>
    <w:p w14:paraId="649E01C0" w14:textId="77777777" w:rsidR="001F7120" w:rsidRDefault="001F7120" w:rsidP="001F7120">
      <w:pPr>
        <w:pStyle w:val="ListParagraph"/>
        <w:tabs>
          <w:tab w:val="left" w:pos="720"/>
          <w:tab w:val="center" w:pos="4153"/>
          <w:tab w:val="right" w:pos="8306"/>
        </w:tabs>
        <w:spacing w:after="0" w:line="240" w:lineRule="auto"/>
        <w:ind w:left="709"/>
        <w:jc w:val="both"/>
        <w:rPr>
          <w:rFonts w:eastAsia="Times New Roman" w:cstheme="minorHAnsi"/>
          <w:lang w:eastAsia="en-GB"/>
        </w:rPr>
      </w:pPr>
    </w:p>
    <w:p w14:paraId="1D25F7A5" w14:textId="33D309C3" w:rsidR="004920A6" w:rsidRPr="001D11F9" w:rsidRDefault="008601C5" w:rsidP="001F7120">
      <w:pPr>
        <w:pStyle w:val="ListParagraph"/>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1F7120">
        <w:rPr>
          <w:rFonts w:eastAsia="Times New Roman" w:cstheme="minorHAnsi"/>
          <w:lang w:eastAsia="en-GB"/>
        </w:rPr>
        <w:t xml:space="preserve">The annual sum will be paid to the </w:t>
      </w:r>
      <w:r w:rsidR="00485A64" w:rsidRPr="001F7120">
        <w:rPr>
          <w:rFonts w:eastAsia="Times New Roman" w:cstheme="minorHAnsi"/>
          <w:lang w:eastAsia="en-GB"/>
        </w:rPr>
        <w:t>Parent/Carer/Young</w:t>
      </w:r>
      <w:r w:rsidR="001F7120">
        <w:rPr>
          <w:rFonts w:eastAsia="Times New Roman" w:cstheme="minorHAnsi"/>
          <w:lang w:eastAsia="en-GB"/>
        </w:rPr>
        <w:t xml:space="preserve"> </w:t>
      </w:r>
      <w:r w:rsidR="00485A64" w:rsidRPr="001F7120">
        <w:rPr>
          <w:rFonts w:eastAsia="Times New Roman" w:cstheme="minorHAnsi"/>
          <w:lang w:eastAsia="en-GB"/>
        </w:rPr>
        <w:t xml:space="preserve">Person </w:t>
      </w:r>
      <w:r w:rsidR="001F7120">
        <w:rPr>
          <w:rFonts w:eastAsia="Times New Roman" w:cstheme="minorHAnsi"/>
          <w:lang w:eastAsia="en-GB"/>
        </w:rPr>
        <w:t xml:space="preserve">in advance every </w:t>
      </w:r>
      <w:r w:rsidR="001F7120" w:rsidRPr="001D11F9">
        <w:rPr>
          <w:rFonts w:eastAsia="Times New Roman" w:cstheme="minorHAnsi"/>
          <w:lang w:eastAsia="en-GB"/>
        </w:rPr>
        <w:t>4 weeks</w:t>
      </w:r>
      <w:r w:rsidR="008C1800" w:rsidRPr="001D11F9">
        <w:rPr>
          <w:rFonts w:eastAsia="Times New Roman" w:cstheme="minorHAnsi"/>
          <w:lang w:eastAsia="en-GB"/>
        </w:rPr>
        <w:t xml:space="preserve"> or monthly via cheque requisition and payment plan</w:t>
      </w:r>
      <w:r w:rsidR="001F7120" w:rsidRPr="001D11F9">
        <w:rPr>
          <w:rFonts w:eastAsia="Times New Roman" w:cstheme="minorHAnsi"/>
          <w:lang w:eastAsia="en-GB"/>
        </w:rPr>
        <w:t xml:space="preserve">.  </w:t>
      </w:r>
    </w:p>
    <w:p w14:paraId="38CE2564" w14:textId="77777777" w:rsidR="004920A6" w:rsidRDefault="004920A6" w:rsidP="004920A6">
      <w:pPr>
        <w:pStyle w:val="ListParagraph"/>
      </w:pPr>
    </w:p>
    <w:p w14:paraId="04BEDBD0" w14:textId="5DF38817" w:rsidR="001F7120" w:rsidRPr="004920A6" w:rsidRDefault="001F7120" w:rsidP="001F7120">
      <w:pPr>
        <w:pStyle w:val="ListParagraph"/>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t>The Council will pay the agreed amount of money into the account</w:t>
      </w:r>
      <w:r w:rsidR="004920A6">
        <w:t xml:space="preserve"> </w:t>
      </w:r>
      <w:r w:rsidR="00A46959">
        <w:t xml:space="preserve">set up under paragraph 4.1 </w:t>
      </w:r>
      <w:r w:rsidR="004920A6">
        <w:t>on the dates below</w:t>
      </w:r>
      <w:r>
        <w:t>, and will write to the Parent/Carer</w:t>
      </w:r>
      <w:r w:rsidRPr="001F7120">
        <w:t xml:space="preserve">/Young Person to </w:t>
      </w:r>
      <w:r w:rsidR="004920A6">
        <w:t xml:space="preserve">confirm this.  </w:t>
      </w:r>
      <w:r>
        <w:t>The Council may agree to make differe</w:t>
      </w:r>
      <w:r w:rsidR="004920A6">
        <w:t>nt arrangements in some cases:</w:t>
      </w:r>
    </w:p>
    <w:p w14:paraId="1A95B545" w14:textId="77777777" w:rsidR="004920A6" w:rsidRPr="004920A6" w:rsidRDefault="004920A6" w:rsidP="004920A6">
      <w:pPr>
        <w:pStyle w:val="ListParagraph"/>
        <w:rPr>
          <w:rFonts w:eastAsia="Times New Roman" w:cstheme="minorHAnsi"/>
          <w:lang w:eastAsia="en-GB"/>
        </w:rPr>
      </w:pPr>
    </w:p>
    <w:p w14:paraId="3BF2DE25" w14:textId="6EC77132" w:rsidR="004920A6" w:rsidRDefault="004920A6" w:rsidP="004920A6">
      <w:pPr>
        <w:pStyle w:val="ListParagraph"/>
        <w:numPr>
          <w:ilvl w:val="0"/>
          <w:numId w:val="23"/>
        </w:numPr>
        <w:tabs>
          <w:tab w:val="left" w:pos="720"/>
          <w:tab w:val="center" w:pos="4153"/>
          <w:tab w:val="right" w:pos="8306"/>
        </w:tabs>
        <w:spacing w:after="0" w:line="240" w:lineRule="auto"/>
        <w:jc w:val="both"/>
        <w:rPr>
          <w:rFonts w:eastAsia="Times New Roman" w:cstheme="minorHAnsi"/>
          <w:lang w:eastAsia="en-GB"/>
        </w:rPr>
      </w:pPr>
    </w:p>
    <w:p w14:paraId="09819E76" w14:textId="49305FDF" w:rsidR="004920A6" w:rsidRDefault="004920A6" w:rsidP="004920A6">
      <w:pPr>
        <w:pStyle w:val="ListParagraph"/>
        <w:numPr>
          <w:ilvl w:val="0"/>
          <w:numId w:val="23"/>
        </w:numPr>
        <w:tabs>
          <w:tab w:val="left" w:pos="720"/>
          <w:tab w:val="center" w:pos="4153"/>
          <w:tab w:val="right" w:pos="8306"/>
        </w:tabs>
        <w:spacing w:after="0" w:line="240" w:lineRule="auto"/>
        <w:jc w:val="both"/>
        <w:rPr>
          <w:rFonts w:eastAsia="Times New Roman" w:cstheme="minorHAnsi"/>
          <w:lang w:eastAsia="en-GB"/>
        </w:rPr>
      </w:pPr>
    </w:p>
    <w:p w14:paraId="22CF20FD" w14:textId="4788BA72" w:rsidR="004920A6" w:rsidRDefault="004920A6" w:rsidP="004920A6">
      <w:pPr>
        <w:pStyle w:val="ListParagraph"/>
        <w:numPr>
          <w:ilvl w:val="0"/>
          <w:numId w:val="23"/>
        </w:numPr>
        <w:tabs>
          <w:tab w:val="left" w:pos="720"/>
          <w:tab w:val="center" w:pos="4153"/>
          <w:tab w:val="right" w:pos="8306"/>
        </w:tabs>
        <w:spacing w:after="0" w:line="240" w:lineRule="auto"/>
        <w:jc w:val="both"/>
        <w:rPr>
          <w:rFonts w:eastAsia="Times New Roman" w:cstheme="minorHAnsi"/>
          <w:lang w:eastAsia="en-GB"/>
        </w:rPr>
      </w:pPr>
    </w:p>
    <w:p w14:paraId="361986E3" w14:textId="609BD4EF" w:rsidR="004920A6" w:rsidRDefault="004920A6" w:rsidP="004920A6">
      <w:pPr>
        <w:pStyle w:val="ListParagraph"/>
        <w:numPr>
          <w:ilvl w:val="0"/>
          <w:numId w:val="23"/>
        </w:numPr>
        <w:tabs>
          <w:tab w:val="left" w:pos="720"/>
          <w:tab w:val="center" w:pos="4153"/>
          <w:tab w:val="right" w:pos="8306"/>
        </w:tabs>
        <w:spacing w:after="0" w:line="240" w:lineRule="auto"/>
        <w:jc w:val="both"/>
        <w:rPr>
          <w:rFonts w:eastAsia="Times New Roman" w:cstheme="minorHAnsi"/>
          <w:lang w:eastAsia="en-GB"/>
        </w:rPr>
      </w:pPr>
    </w:p>
    <w:p w14:paraId="197F8F58" w14:textId="77777777" w:rsidR="004920A6" w:rsidRPr="004920A6" w:rsidRDefault="004920A6" w:rsidP="004920A6">
      <w:pPr>
        <w:tabs>
          <w:tab w:val="left" w:pos="720"/>
          <w:tab w:val="center" w:pos="4153"/>
          <w:tab w:val="right" w:pos="8306"/>
        </w:tabs>
        <w:spacing w:after="0" w:line="240" w:lineRule="auto"/>
        <w:jc w:val="both"/>
        <w:rPr>
          <w:rFonts w:eastAsia="Times New Roman" w:cstheme="minorHAnsi"/>
          <w:lang w:eastAsia="en-GB"/>
        </w:rPr>
      </w:pPr>
    </w:p>
    <w:p w14:paraId="6D6C5362" w14:textId="1E247523" w:rsidR="00B97B44" w:rsidRDefault="00B97B44" w:rsidP="006C7B6B">
      <w:pPr>
        <w:pStyle w:val="ListParagraph"/>
        <w:numPr>
          <w:ilvl w:val="0"/>
          <w:numId w:val="11"/>
        </w:numPr>
        <w:rPr>
          <w:b/>
          <w:sz w:val="28"/>
          <w:szCs w:val="28"/>
        </w:rPr>
      </w:pPr>
      <w:r>
        <w:rPr>
          <w:b/>
          <w:sz w:val="28"/>
          <w:szCs w:val="28"/>
        </w:rPr>
        <w:t>Purchase of Equipment</w:t>
      </w:r>
    </w:p>
    <w:p w14:paraId="60C20337" w14:textId="77777777" w:rsidR="00B97B44" w:rsidRDefault="00B97B44" w:rsidP="00B97B44">
      <w:pPr>
        <w:pStyle w:val="ListParagraph"/>
        <w:ind w:left="360"/>
        <w:rPr>
          <w:b/>
          <w:sz w:val="28"/>
          <w:szCs w:val="28"/>
        </w:rPr>
      </w:pPr>
    </w:p>
    <w:p w14:paraId="52EB019D" w14:textId="2FB081B6" w:rsidR="00B97B44" w:rsidRPr="00B97B44" w:rsidRDefault="00B97B44" w:rsidP="00B97B44">
      <w:pPr>
        <w:pStyle w:val="ListParagraph"/>
        <w:numPr>
          <w:ilvl w:val="1"/>
          <w:numId w:val="11"/>
        </w:numPr>
        <w:ind w:left="709" w:hanging="709"/>
        <w:rPr>
          <w:rFonts w:cstheme="minorHAnsi"/>
        </w:rPr>
      </w:pPr>
      <w:r>
        <w:rPr>
          <w:rFonts w:eastAsia="Times New Roman" w:cstheme="minorHAnsi"/>
          <w:lang w:eastAsia="en-GB"/>
        </w:rPr>
        <w:t xml:space="preserve">If the Parent/Carer/Young </w:t>
      </w:r>
      <w:proofErr w:type="gramStart"/>
      <w:r>
        <w:rPr>
          <w:rFonts w:eastAsia="Times New Roman" w:cstheme="minorHAnsi"/>
          <w:lang w:eastAsia="en-GB"/>
        </w:rPr>
        <w:t xml:space="preserve">Person </w:t>
      </w:r>
      <w:r w:rsidRPr="00B97B44">
        <w:rPr>
          <w:rFonts w:eastAsia="Times New Roman" w:cstheme="minorHAnsi"/>
          <w:lang w:eastAsia="en-GB"/>
        </w:rPr>
        <w:t xml:space="preserve"> uses</w:t>
      </w:r>
      <w:proofErr w:type="gramEnd"/>
      <w:r w:rsidRPr="00B97B44">
        <w:rPr>
          <w:rFonts w:eastAsia="Times New Roman" w:cstheme="minorHAnsi"/>
          <w:lang w:eastAsia="en-GB"/>
        </w:rPr>
        <w:t xml:space="preserve"> the Direct Payment to purchase any equipment, or to purchase a minor adaptation for equipment that </w:t>
      </w:r>
      <w:r>
        <w:rPr>
          <w:rFonts w:eastAsia="Times New Roman" w:cstheme="minorHAnsi"/>
          <w:lang w:eastAsia="en-GB"/>
        </w:rPr>
        <w:t xml:space="preserve">is already </w:t>
      </w:r>
      <w:r w:rsidRPr="00B97B44">
        <w:rPr>
          <w:rFonts w:eastAsia="Times New Roman" w:cstheme="minorHAnsi"/>
          <w:lang w:eastAsia="en-GB"/>
        </w:rPr>
        <w:t>own</w:t>
      </w:r>
      <w:r>
        <w:rPr>
          <w:rFonts w:eastAsia="Times New Roman" w:cstheme="minorHAnsi"/>
          <w:lang w:eastAsia="en-GB"/>
        </w:rPr>
        <w:t>ed</w:t>
      </w:r>
      <w:r w:rsidRPr="00B97B44">
        <w:rPr>
          <w:rFonts w:eastAsia="Times New Roman" w:cstheme="minorHAnsi"/>
          <w:lang w:eastAsia="en-GB"/>
        </w:rPr>
        <w:t xml:space="preserve">, this will be paid by the Council as a one off lump sum.  </w:t>
      </w:r>
      <w:r>
        <w:rPr>
          <w:rFonts w:eastAsia="Times New Roman" w:cstheme="minorHAnsi"/>
          <w:lang w:eastAsia="en-GB"/>
        </w:rPr>
        <w:t xml:space="preserve">If the Parent/Carer/Young Person </w:t>
      </w:r>
      <w:r w:rsidRPr="00B97B44">
        <w:rPr>
          <w:rFonts w:eastAsia="Times New Roman" w:cstheme="minorHAnsi"/>
          <w:lang w:eastAsia="en-GB"/>
        </w:rPr>
        <w:t>uses the Direct Payment to purchase items that exceed the amount of the Direct Payment, the</w:t>
      </w:r>
      <w:r>
        <w:rPr>
          <w:rFonts w:eastAsia="Times New Roman" w:cstheme="minorHAnsi"/>
          <w:lang w:eastAsia="en-GB"/>
        </w:rPr>
        <w:t xml:space="preserve">y </w:t>
      </w:r>
      <w:r w:rsidRPr="00B97B44">
        <w:rPr>
          <w:rFonts w:eastAsia="Times New Roman" w:cstheme="minorHAnsi"/>
          <w:lang w:eastAsia="en-GB"/>
        </w:rPr>
        <w:t xml:space="preserve">will be responsible for making up the difference out of their own money.  The </w:t>
      </w:r>
      <w:r>
        <w:rPr>
          <w:rFonts w:eastAsia="Times New Roman" w:cstheme="minorHAnsi"/>
          <w:lang w:eastAsia="en-GB"/>
        </w:rPr>
        <w:t xml:space="preserve">Parent/Carer/Young Person </w:t>
      </w:r>
      <w:r w:rsidRPr="00B97B44">
        <w:rPr>
          <w:rFonts w:eastAsia="Times New Roman" w:cstheme="minorHAnsi"/>
          <w:lang w:eastAsia="en-GB"/>
        </w:rPr>
        <w:t>will be liable for all legal and contractual responsibilities and consequences that may arise from such purchase.</w:t>
      </w:r>
    </w:p>
    <w:p w14:paraId="37226955" w14:textId="77777777" w:rsidR="00B97B44" w:rsidRPr="00B97B44" w:rsidRDefault="00B97B44" w:rsidP="00B97B44">
      <w:pPr>
        <w:pStyle w:val="ListParagraph"/>
        <w:ind w:left="709"/>
        <w:rPr>
          <w:rFonts w:cstheme="minorHAnsi"/>
        </w:rPr>
      </w:pPr>
    </w:p>
    <w:p w14:paraId="69243D5B" w14:textId="77777777" w:rsidR="00B97B44" w:rsidRPr="00B97B44" w:rsidRDefault="00B97B44" w:rsidP="00B97B44">
      <w:pPr>
        <w:pStyle w:val="ListParagraph"/>
        <w:numPr>
          <w:ilvl w:val="1"/>
          <w:numId w:val="11"/>
        </w:numPr>
        <w:ind w:left="709" w:hanging="709"/>
        <w:rPr>
          <w:rFonts w:cstheme="minorHAnsi"/>
        </w:rPr>
      </w:pPr>
      <w:r w:rsidRPr="00B97B44">
        <w:rPr>
          <w:rFonts w:eastAsia="Times New Roman" w:cstheme="minorHAnsi"/>
          <w:lang w:eastAsia="en-GB"/>
        </w:rPr>
        <w:t xml:space="preserve">Unless otherwise agreed in writing, the </w:t>
      </w:r>
      <w:r>
        <w:rPr>
          <w:rFonts w:eastAsia="Times New Roman" w:cstheme="minorHAnsi"/>
          <w:lang w:eastAsia="en-GB"/>
        </w:rPr>
        <w:t xml:space="preserve">Parent/Carer/Young Person </w:t>
      </w:r>
      <w:r w:rsidRPr="00B97B44">
        <w:rPr>
          <w:rFonts w:eastAsia="Times New Roman" w:cstheme="minorHAnsi"/>
          <w:lang w:eastAsia="en-GB"/>
        </w:rPr>
        <w:t>is responsible for any insurance, maintenance and servicing of equipment or adaptations purchased with the Direct Payments</w:t>
      </w:r>
      <w:r>
        <w:rPr>
          <w:rFonts w:eastAsia="Times New Roman" w:cstheme="minorHAnsi"/>
          <w:lang w:eastAsia="en-GB"/>
        </w:rPr>
        <w:t xml:space="preserve">. </w:t>
      </w:r>
    </w:p>
    <w:p w14:paraId="34349468" w14:textId="77777777" w:rsidR="00B97B44" w:rsidRPr="00B97B44" w:rsidRDefault="00B97B44" w:rsidP="00B97B44">
      <w:pPr>
        <w:pStyle w:val="ListParagraph"/>
        <w:rPr>
          <w:rFonts w:eastAsia="Times New Roman" w:cstheme="minorHAnsi"/>
          <w:lang w:eastAsia="en-GB"/>
        </w:rPr>
      </w:pPr>
    </w:p>
    <w:p w14:paraId="0B6C6C2A" w14:textId="48C15CB5" w:rsidR="00B97B44" w:rsidRPr="00B97B44" w:rsidRDefault="00B97B44" w:rsidP="00B97B44">
      <w:pPr>
        <w:pStyle w:val="ListParagraph"/>
        <w:numPr>
          <w:ilvl w:val="1"/>
          <w:numId w:val="11"/>
        </w:numPr>
        <w:ind w:left="709" w:hanging="709"/>
        <w:rPr>
          <w:rFonts w:cstheme="minorHAnsi"/>
        </w:rPr>
      </w:pPr>
      <w:r w:rsidRPr="00B97B44">
        <w:rPr>
          <w:rFonts w:eastAsia="Times New Roman" w:cstheme="minorHAnsi"/>
          <w:lang w:eastAsia="en-GB"/>
        </w:rPr>
        <w:t xml:space="preserve">In the event that the </w:t>
      </w:r>
      <w:r>
        <w:rPr>
          <w:rFonts w:eastAsia="Times New Roman" w:cstheme="minorHAnsi"/>
          <w:lang w:eastAsia="en-GB"/>
        </w:rPr>
        <w:t>equipment is no longer required the Parent/Carer/Young Person</w:t>
      </w:r>
      <w:r w:rsidRPr="00B97B44">
        <w:rPr>
          <w:rFonts w:eastAsia="Times New Roman" w:cstheme="minorHAnsi"/>
          <w:lang w:eastAsia="en-GB"/>
        </w:rPr>
        <w:t xml:space="preserve"> will be responsible for the dispo</w:t>
      </w:r>
      <w:r w:rsidR="00410EE9">
        <w:rPr>
          <w:rFonts w:eastAsia="Times New Roman" w:cstheme="minorHAnsi"/>
          <w:lang w:eastAsia="en-GB"/>
        </w:rPr>
        <w:t xml:space="preserve">sal and any consequential costs.  </w:t>
      </w:r>
      <w:r w:rsidRPr="00B97B44">
        <w:rPr>
          <w:rFonts w:eastAsia="Times New Roman" w:cstheme="minorHAnsi"/>
          <w:lang w:eastAsia="en-GB"/>
        </w:rPr>
        <w:t xml:space="preserve"> The Council may, at its discretion, agree to remove any equipment or minor adaptations free of charge.  If the Council chooses to do this, the Council will be free to make use of the equipment as it sees fit and will not be regarded as having bought the equipment from the </w:t>
      </w:r>
      <w:r w:rsidR="00410EE9">
        <w:rPr>
          <w:rFonts w:eastAsia="Times New Roman" w:cstheme="minorHAnsi"/>
          <w:lang w:eastAsia="en-GB"/>
        </w:rPr>
        <w:t xml:space="preserve">Parent/Carer/Young Person.  </w:t>
      </w:r>
    </w:p>
    <w:p w14:paraId="6C25EA32" w14:textId="77777777" w:rsidR="00B97B44" w:rsidRPr="00B97B44" w:rsidRDefault="00B97B44" w:rsidP="00B97B44">
      <w:pPr>
        <w:rPr>
          <w:b/>
          <w:sz w:val="28"/>
          <w:szCs w:val="28"/>
        </w:rPr>
      </w:pPr>
    </w:p>
    <w:p w14:paraId="25EE1FC2" w14:textId="77777777" w:rsidR="00772C9F" w:rsidRPr="00772C9F" w:rsidRDefault="006C7B6B" w:rsidP="00442F2F">
      <w:pPr>
        <w:pStyle w:val="ListParagraph"/>
        <w:numPr>
          <w:ilvl w:val="0"/>
          <w:numId w:val="11"/>
        </w:numPr>
        <w:rPr>
          <w:b/>
          <w:sz w:val="28"/>
          <w:szCs w:val="28"/>
        </w:rPr>
      </w:pPr>
      <w:r w:rsidRPr="00893D60">
        <w:rPr>
          <w:b/>
          <w:sz w:val="28"/>
          <w:szCs w:val="28"/>
        </w:rPr>
        <w:t xml:space="preserve">Bank Account </w:t>
      </w:r>
      <w:r w:rsidRPr="00893D60">
        <w:t xml:space="preserve"> </w:t>
      </w:r>
    </w:p>
    <w:p w14:paraId="45C07176" w14:textId="77777777" w:rsidR="00772C9F" w:rsidRPr="00772C9F" w:rsidRDefault="00772C9F" w:rsidP="00772C9F">
      <w:pPr>
        <w:pStyle w:val="ListParagraph"/>
        <w:ind w:left="360"/>
        <w:rPr>
          <w:b/>
          <w:sz w:val="28"/>
          <w:szCs w:val="28"/>
        </w:rPr>
      </w:pPr>
    </w:p>
    <w:p w14:paraId="10569C4D" w14:textId="4CFAC883" w:rsidR="00772C9F" w:rsidRDefault="00772C9F" w:rsidP="00772C9F">
      <w:pPr>
        <w:pStyle w:val="ListParagraph"/>
        <w:numPr>
          <w:ilvl w:val="1"/>
          <w:numId w:val="11"/>
        </w:numPr>
        <w:ind w:left="709" w:hanging="709"/>
      </w:pPr>
      <w:r>
        <w:t>The Parent/Carer/</w:t>
      </w:r>
      <w:r w:rsidRPr="00772C9F">
        <w:t xml:space="preserve">Young Person </w:t>
      </w:r>
      <w:r>
        <w:t xml:space="preserve">will open a separate bank or building society account to receive the Direct Payments and </w:t>
      </w:r>
      <w:r w:rsidR="00891CE7">
        <w:t xml:space="preserve">will </w:t>
      </w:r>
      <w:r>
        <w:t>provide details of the account to the Council. This account must only be accessible by the Parent/Carer/Young Person.</w:t>
      </w:r>
    </w:p>
    <w:p w14:paraId="65B6F8BB" w14:textId="77777777" w:rsidR="00772C9F" w:rsidRDefault="00772C9F" w:rsidP="00772C9F">
      <w:pPr>
        <w:pStyle w:val="ListParagraph"/>
        <w:ind w:left="709"/>
      </w:pPr>
    </w:p>
    <w:p w14:paraId="37711811" w14:textId="77777777" w:rsidR="00772C9F" w:rsidRDefault="00772C9F" w:rsidP="00772C9F">
      <w:pPr>
        <w:pStyle w:val="ListParagraph"/>
        <w:numPr>
          <w:ilvl w:val="1"/>
          <w:numId w:val="11"/>
        </w:numPr>
        <w:ind w:left="709" w:hanging="709"/>
      </w:pPr>
      <w:r>
        <w:t>The Parent/Carer/</w:t>
      </w:r>
      <w:r w:rsidRPr="00772C9F">
        <w:t xml:space="preserve">Young Person </w:t>
      </w:r>
      <w:r>
        <w:t xml:space="preserve">will keep the account in credit, and will not allow it to become overdrawn or to be used as security for a loan. </w:t>
      </w:r>
    </w:p>
    <w:p w14:paraId="08B520DE" w14:textId="77777777" w:rsidR="00772C9F" w:rsidRDefault="00772C9F" w:rsidP="00772C9F">
      <w:pPr>
        <w:pStyle w:val="ListParagraph"/>
      </w:pPr>
    </w:p>
    <w:p w14:paraId="27BA8C36" w14:textId="77777777" w:rsidR="00772C9F" w:rsidRDefault="00772C9F" w:rsidP="00772C9F">
      <w:pPr>
        <w:pStyle w:val="ListParagraph"/>
        <w:numPr>
          <w:ilvl w:val="1"/>
          <w:numId w:val="11"/>
        </w:numPr>
        <w:ind w:left="709" w:hanging="709"/>
      </w:pPr>
      <w:r>
        <w:t>The Parent/Carer/Young Person will not request or accept an overdraft facility on the account.</w:t>
      </w:r>
    </w:p>
    <w:p w14:paraId="0B1E3114" w14:textId="77777777" w:rsidR="00A46959" w:rsidRDefault="00A46959" w:rsidP="00A46959">
      <w:pPr>
        <w:pStyle w:val="ListParagraph"/>
      </w:pPr>
    </w:p>
    <w:p w14:paraId="246328BA" w14:textId="77777777" w:rsidR="00A46959" w:rsidRDefault="00A46959" w:rsidP="00A46959">
      <w:pPr>
        <w:pStyle w:val="ListParagraph"/>
        <w:ind w:left="709"/>
      </w:pPr>
    </w:p>
    <w:p w14:paraId="6BC9D962" w14:textId="77777777" w:rsidR="00772C9F" w:rsidRDefault="00772C9F" w:rsidP="00772C9F">
      <w:pPr>
        <w:pStyle w:val="ListParagraph"/>
        <w:numPr>
          <w:ilvl w:val="1"/>
          <w:numId w:val="11"/>
        </w:numPr>
        <w:ind w:left="709" w:hanging="709"/>
      </w:pPr>
      <w:r>
        <w:lastRenderedPageBreak/>
        <w:t>The Parent/Carer/Young Person will be responsible for any bank charges or other charges applied to the account and the benefits of any interest may be accrued to the account.</w:t>
      </w:r>
    </w:p>
    <w:p w14:paraId="39A563FC" w14:textId="77777777" w:rsidR="00772C9F" w:rsidRDefault="00772C9F" w:rsidP="00772C9F">
      <w:pPr>
        <w:pStyle w:val="ListParagraph"/>
      </w:pPr>
    </w:p>
    <w:p w14:paraId="18F99D3B" w14:textId="674BD39A" w:rsidR="00772C9F" w:rsidRDefault="00772C9F" w:rsidP="00772C9F">
      <w:pPr>
        <w:pStyle w:val="ListParagraph"/>
        <w:numPr>
          <w:ilvl w:val="1"/>
          <w:numId w:val="11"/>
        </w:numPr>
        <w:ind w:left="709" w:hanging="709"/>
      </w:pPr>
      <w:r>
        <w:t>The Parent/</w:t>
      </w:r>
      <w:r w:rsidRPr="00A55B12">
        <w:t xml:space="preserve">Carer/Young Person </w:t>
      </w:r>
      <w:r>
        <w:t xml:space="preserve">will ask for two copies of the statement of the account to be issued every month. One must be sent </w:t>
      </w:r>
      <w:r w:rsidR="001D11F9">
        <w:t xml:space="preserve">(currently) to the Finance Officer attached to the Special Educational Needs and Assessment Team Room 001 County Hall Chichester </w:t>
      </w:r>
      <w:r w:rsidRPr="009A382E">
        <w:t>with such other documents as may be required</w:t>
      </w:r>
      <w:r w:rsidRPr="009A382E">
        <w:rPr>
          <w:b/>
          <w:i/>
        </w:rPr>
        <w:t xml:space="preserve"> </w:t>
      </w:r>
      <w:r w:rsidRPr="00891CE7">
        <w:t xml:space="preserve">(see Section 6 below). </w:t>
      </w:r>
      <w:r w:rsidRPr="00832733">
        <w:t>Monthly bank statements must be kept for a period of six years.</w:t>
      </w:r>
    </w:p>
    <w:p w14:paraId="7C3ECD4A" w14:textId="77777777" w:rsidR="00772C9F" w:rsidRPr="00772C9F" w:rsidRDefault="00772C9F" w:rsidP="00772C9F">
      <w:pPr>
        <w:rPr>
          <w:b/>
          <w:sz w:val="28"/>
          <w:szCs w:val="28"/>
        </w:rPr>
      </w:pPr>
    </w:p>
    <w:p w14:paraId="0E1FC718" w14:textId="77777777" w:rsidR="00056CBE" w:rsidRDefault="004C7612" w:rsidP="00AE35C7">
      <w:pPr>
        <w:pStyle w:val="ListParagraph"/>
        <w:numPr>
          <w:ilvl w:val="0"/>
          <w:numId w:val="11"/>
        </w:numPr>
        <w:rPr>
          <w:b/>
          <w:sz w:val="28"/>
          <w:szCs w:val="28"/>
        </w:rPr>
      </w:pPr>
      <w:r w:rsidRPr="00772C9F">
        <w:rPr>
          <w:b/>
          <w:sz w:val="28"/>
          <w:szCs w:val="28"/>
        </w:rPr>
        <w:t xml:space="preserve"> </w:t>
      </w:r>
      <w:r w:rsidR="00AE35C7" w:rsidRPr="00772C9F">
        <w:rPr>
          <w:b/>
          <w:sz w:val="28"/>
          <w:szCs w:val="28"/>
        </w:rPr>
        <w:t xml:space="preserve">Using the Direct Payments </w:t>
      </w:r>
    </w:p>
    <w:p w14:paraId="2ADC25AE" w14:textId="77777777" w:rsidR="00056CBE" w:rsidRDefault="00056CBE" w:rsidP="00056CBE">
      <w:pPr>
        <w:pStyle w:val="ListParagraph"/>
        <w:ind w:left="360"/>
        <w:rPr>
          <w:b/>
          <w:sz w:val="28"/>
          <w:szCs w:val="28"/>
        </w:rPr>
      </w:pPr>
    </w:p>
    <w:p w14:paraId="5792DBE4" w14:textId="735ED865" w:rsidR="00056CBE" w:rsidRPr="00041DBF" w:rsidRDefault="00056CBE" w:rsidP="00056CBE">
      <w:pPr>
        <w:pStyle w:val="ListParagraph"/>
        <w:numPr>
          <w:ilvl w:val="1"/>
          <w:numId w:val="11"/>
        </w:numPr>
        <w:ind w:left="709" w:hanging="709"/>
        <w:rPr>
          <w:b/>
          <w:sz w:val="28"/>
          <w:szCs w:val="28"/>
        </w:rPr>
      </w:pPr>
      <w:r>
        <w:t>The Parent/Carer</w:t>
      </w:r>
      <w:r w:rsidRPr="00041DBF">
        <w:t xml:space="preserve">/Young Person will use the Direct Payments </w:t>
      </w:r>
      <w:r w:rsidR="00891CE7">
        <w:t xml:space="preserve">to purchase or arrange the Agreed Goods and Services </w:t>
      </w:r>
      <w:r w:rsidRPr="00041DBF">
        <w:t xml:space="preserve">to meet the agreed outcomes in </w:t>
      </w:r>
      <w:r w:rsidR="00891CE7">
        <w:t>paragraph</w:t>
      </w:r>
      <w:r w:rsidRPr="00041DBF">
        <w:t xml:space="preserve"> 2.2 and as described in the E</w:t>
      </w:r>
      <w:r w:rsidR="00891CE7">
        <w:t xml:space="preserve">HC </w:t>
      </w:r>
      <w:r w:rsidRPr="00041DBF">
        <w:t>Plan and as agreed by the Council, and not for anything else.</w:t>
      </w:r>
    </w:p>
    <w:p w14:paraId="380AAFC4" w14:textId="77777777" w:rsidR="00056CBE" w:rsidRPr="00041DBF" w:rsidRDefault="00056CBE" w:rsidP="00056CBE">
      <w:pPr>
        <w:pStyle w:val="ListParagraph"/>
        <w:ind w:left="709"/>
        <w:rPr>
          <w:b/>
          <w:sz w:val="28"/>
          <w:szCs w:val="28"/>
        </w:rPr>
      </w:pPr>
    </w:p>
    <w:p w14:paraId="0D05C84D" w14:textId="77777777" w:rsidR="00056CBE" w:rsidRPr="00772C9F" w:rsidRDefault="00056CBE" w:rsidP="00056CBE">
      <w:pPr>
        <w:pStyle w:val="ListParagraph"/>
        <w:numPr>
          <w:ilvl w:val="1"/>
          <w:numId w:val="11"/>
        </w:numPr>
        <w:ind w:left="709" w:hanging="709"/>
        <w:rPr>
          <w:b/>
          <w:sz w:val="28"/>
          <w:szCs w:val="28"/>
        </w:rPr>
      </w:pPr>
      <w:r w:rsidRPr="00041DBF">
        <w:t xml:space="preserve">The Parent/Carer/Young Person will make all payments by cheque, debit card or internet bank transfer.  Payments in cash can only be made in exceptional circumstances and only with the prior written agreement of the Council. Any cash payments will be recorded on a receipt signed by the Parent/Carer/Young Person and the </w:t>
      </w:r>
      <w:r>
        <w:t xml:space="preserve">person receiving the money. </w:t>
      </w:r>
    </w:p>
    <w:p w14:paraId="31E1DA23" w14:textId="77777777" w:rsidR="00056CBE" w:rsidRPr="00772C9F" w:rsidRDefault="00056CBE" w:rsidP="00056CBE">
      <w:pPr>
        <w:pStyle w:val="ListParagraph"/>
        <w:rPr>
          <w:color w:val="00B050"/>
        </w:rPr>
      </w:pPr>
    </w:p>
    <w:p w14:paraId="407A31FA" w14:textId="77777777" w:rsidR="00056CBE" w:rsidRPr="00BF6D25" w:rsidRDefault="00056CBE" w:rsidP="00056CBE">
      <w:pPr>
        <w:pStyle w:val="ListParagraph"/>
        <w:numPr>
          <w:ilvl w:val="1"/>
          <w:numId w:val="11"/>
        </w:numPr>
        <w:ind w:left="709" w:hanging="709"/>
        <w:rPr>
          <w:b/>
          <w:sz w:val="28"/>
          <w:szCs w:val="28"/>
        </w:rPr>
      </w:pPr>
      <w:r w:rsidRPr="00BF6D25">
        <w:t>If the Parent/Carer/Young Person fails to provide receipts to prove that money has been used for the Agreed Goods and Services, the full amount of the Direct Payment must be repaid to the Council.</w:t>
      </w:r>
    </w:p>
    <w:p w14:paraId="1BBDB343" w14:textId="77777777" w:rsidR="00056CBE" w:rsidRPr="00056CBE" w:rsidRDefault="00056CBE" w:rsidP="00056CBE">
      <w:pPr>
        <w:rPr>
          <w:b/>
          <w:sz w:val="28"/>
          <w:szCs w:val="28"/>
        </w:rPr>
      </w:pPr>
    </w:p>
    <w:p w14:paraId="4030E2C3" w14:textId="77777777" w:rsidR="00F72283" w:rsidRDefault="00AE35C7" w:rsidP="00F72283">
      <w:pPr>
        <w:pStyle w:val="ListParagraph"/>
        <w:numPr>
          <w:ilvl w:val="0"/>
          <w:numId w:val="11"/>
        </w:numPr>
        <w:rPr>
          <w:b/>
          <w:sz w:val="28"/>
          <w:szCs w:val="28"/>
        </w:rPr>
      </w:pPr>
      <w:r w:rsidRPr="00056CBE">
        <w:rPr>
          <w:b/>
          <w:sz w:val="28"/>
          <w:szCs w:val="28"/>
        </w:rPr>
        <w:t xml:space="preserve">Keeping records </w:t>
      </w:r>
    </w:p>
    <w:p w14:paraId="79648704" w14:textId="77777777" w:rsidR="00F72283" w:rsidRDefault="00F72283" w:rsidP="00F72283">
      <w:pPr>
        <w:pStyle w:val="ListParagraph"/>
        <w:ind w:left="360"/>
        <w:rPr>
          <w:b/>
          <w:sz w:val="28"/>
          <w:szCs w:val="28"/>
        </w:rPr>
      </w:pPr>
    </w:p>
    <w:p w14:paraId="60B2DC7C" w14:textId="77777777" w:rsidR="00F72283" w:rsidRDefault="00F72283" w:rsidP="00F72283">
      <w:pPr>
        <w:pStyle w:val="ListParagraph"/>
        <w:numPr>
          <w:ilvl w:val="1"/>
          <w:numId w:val="11"/>
        </w:numPr>
        <w:ind w:left="709" w:hanging="709"/>
      </w:pPr>
      <w:r>
        <w:t>The Parent/Carer/Young Person will keep clear records of how the Direct Payments have been spent and will allow the Council see those records on a quarterly basis or within 28 days if requested.</w:t>
      </w:r>
    </w:p>
    <w:p w14:paraId="48C177A9" w14:textId="77777777" w:rsidR="00F72283" w:rsidRDefault="00F72283" w:rsidP="00F72283">
      <w:pPr>
        <w:pStyle w:val="ListParagraph"/>
        <w:ind w:left="709"/>
      </w:pPr>
    </w:p>
    <w:p w14:paraId="41186D7B" w14:textId="77777777" w:rsidR="00F72283" w:rsidRPr="003146ED" w:rsidRDefault="00F72283" w:rsidP="00F72283">
      <w:pPr>
        <w:pStyle w:val="ListParagraph"/>
        <w:numPr>
          <w:ilvl w:val="1"/>
          <w:numId w:val="11"/>
        </w:numPr>
        <w:ind w:left="709" w:hanging="709"/>
      </w:pPr>
      <w:r w:rsidRPr="003146ED">
        <w:rPr>
          <w:rFonts w:eastAsia="Times New Roman" w:cstheme="minorHAnsi"/>
          <w:lang w:eastAsia="en-GB"/>
        </w:rPr>
        <w:t xml:space="preserve">The Parent/Carer/Young Person will retain all invoices, payslips (showing staff details, hours worked and payments made, as well as payments which the Parent/Carer/Young Person  has made to the Inland Revenue, time sheets, agency invoices and receipts (if appropriate), receipts for one-off payments for Agreed Goods or Services purchased. </w:t>
      </w:r>
    </w:p>
    <w:p w14:paraId="612CCE6A" w14:textId="77777777" w:rsidR="00F72283" w:rsidRDefault="00F72283" w:rsidP="00F72283">
      <w:pPr>
        <w:pStyle w:val="ListParagraph"/>
      </w:pPr>
    </w:p>
    <w:p w14:paraId="0EF7A455" w14:textId="77777777" w:rsidR="00F72283" w:rsidRDefault="00F72283" w:rsidP="00F72283">
      <w:pPr>
        <w:pStyle w:val="ListParagraph"/>
        <w:numPr>
          <w:ilvl w:val="1"/>
          <w:numId w:val="11"/>
        </w:numPr>
        <w:ind w:left="709" w:hanging="709"/>
      </w:pPr>
      <w:r>
        <w:t xml:space="preserve">Where the Council requires other information about </w:t>
      </w:r>
      <w:r w:rsidRPr="003146ED">
        <w:t>the use of the Direct Payment funds, it will write to the Parent/Carer/ Young Person to say how this should be provided.</w:t>
      </w:r>
    </w:p>
    <w:p w14:paraId="4D6812F7" w14:textId="77777777" w:rsidR="00F72283" w:rsidRDefault="00F72283" w:rsidP="00F72283">
      <w:pPr>
        <w:pStyle w:val="ListParagraph"/>
      </w:pPr>
    </w:p>
    <w:p w14:paraId="2CAC6F83" w14:textId="493D9396" w:rsidR="00F72283" w:rsidRDefault="00F72283" w:rsidP="00F72283">
      <w:pPr>
        <w:pStyle w:val="ListParagraph"/>
        <w:numPr>
          <w:ilvl w:val="1"/>
          <w:numId w:val="11"/>
        </w:numPr>
        <w:ind w:left="709" w:hanging="709"/>
      </w:pPr>
      <w:r w:rsidRPr="003146ED">
        <w:t xml:space="preserve">Where the Parent/Carer/ Young Person </w:t>
      </w:r>
      <w:proofErr w:type="gramStart"/>
      <w:r w:rsidRPr="003146ED">
        <w:t>uses</w:t>
      </w:r>
      <w:proofErr w:type="gramEnd"/>
      <w:r w:rsidRPr="003146ED">
        <w:t xml:space="preserve"> the</w:t>
      </w:r>
      <w:r>
        <w:t xml:space="preserve"> money to pay </w:t>
      </w:r>
      <w:r w:rsidR="00A46959">
        <w:t>for the delivery of Agreed Services by an individual</w:t>
      </w:r>
      <w:r>
        <w:t xml:space="preserve">, they will keep records to meet their obligations under </w:t>
      </w:r>
      <w:r>
        <w:lastRenderedPageBreak/>
        <w:t>employment, tax, and National Insurance regulations. If requested by the Council, the Parent/Carer/</w:t>
      </w:r>
      <w:r w:rsidRPr="003146ED">
        <w:t xml:space="preserve">Young Person will provide </w:t>
      </w:r>
      <w:r>
        <w:t>copies of such records to confirm that these obligations are met. However, the Council will not require these to be routinely sent in.</w:t>
      </w:r>
    </w:p>
    <w:p w14:paraId="6E3ED000" w14:textId="77777777" w:rsidR="00F72283" w:rsidRDefault="00F72283" w:rsidP="00F72283">
      <w:pPr>
        <w:pStyle w:val="ListParagraph"/>
      </w:pPr>
    </w:p>
    <w:p w14:paraId="7ABE80EA" w14:textId="77777777" w:rsidR="00F72283" w:rsidRDefault="00F72283" w:rsidP="00F72283">
      <w:pPr>
        <w:pStyle w:val="ListParagraph"/>
        <w:numPr>
          <w:ilvl w:val="1"/>
          <w:numId w:val="11"/>
        </w:numPr>
        <w:ind w:left="709" w:hanging="709"/>
      </w:pPr>
      <w:r>
        <w:t>Where the Parent/Carer</w:t>
      </w:r>
      <w:r w:rsidRPr="003146ED">
        <w:t xml:space="preserve">/Young Person engages </w:t>
      </w:r>
      <w:r>
        <w:t xml:space="preserve">a domiciliary care agency or other service provider, they will keep invoices or other records of the services purchased. </w:t>
      </w:r>
    </w:p>
    <w:p w14:paraId="0FAA46E1" w14:textId="77777777" w:rsidR="00356FFB" w:rsidRDefault="00356FFB" w:rsidP="00356FFB"/>
    <w:p w14:paraId="350F1CF5" w14:textId="77777777" w:rsidR="00F41078" w:rsidRPr="00F41078" w:rsidRDefault="00F72283" w:rsidP="00F41078">
      <w:pPr>
        <w:pStyle w:val="ListParagraph"/>
        <w:numPr>
          <w:ilvl w:val="0"/>
          <w:numId w:val="11"/>
        </w:numPr>
        <w:rPr>
          <w:rFonts w:cstheme="minorHAnsi"/>
          <w:b/>
          <w:sz w:val="28"/>
          <w:szCs w:val="28"/>
        </w:rPr>
      </w:pPr>
      <w:r w:rsidRPr="00F72283">
        <w:rPr>
          <w:rFonts w:eastAsia="Times New Roman" w:cstheme="minorHAnsi"/>
          <w:b/>
          <w:sz w:val="28"/>
          <w:szCs w:val="28"/>
          <w:lang w:eastAsia="en-GB"/>
        </w:rPr>
        <w:t xml:space="preserve">What the </w:t>
      </w:r>
      <w:r w:rsidR="00356FFB">
        <w:rPr>
          <w:rFonts w:eastAsia="Times New Roman" w:cstheme="minorHAnsi"/>
          <w:b/>
          <w:sz w:val="28"/>
          <w:szCs w:val="28"/>
          <w:lang w:eastAsia="en-GB"/>
        </w:rPr>
        <w:t xml:space="preserve">Parent/Carer/Young Person </w:t>
      </w:r>
      <w:r w:rsidRPr="00F72283">
        <w:rPr>
          <w:rFonts w:eastAsia="Times New Roman" w:cstheme="minorHAnsi"/>
          <w:b/>
          <w:sz w:val="28"/>
          <w:szCs w:val="28"/>
          <w:lang w:eastAsia="en-GB"/>
        </w:rPr>
        <w:t>agrees to do</w:t>
      </w:r>
    </w:p>
    <w:p w14:paraId="496FC5FB" w14:textId="77777777" w:rsidR="00F41078" w:rsidRDefault="00F41078" w:rsidP="00F41078">
      <w:pPr>
        <w:pStyle w:val="ListParagraph"/>
        <w:ind w:left="360"/>
        <w:rPr>
          <w:rFonts w:eastAsia="Times New Roman" w:cstheme="minorHAnsi"/>
          <w:b/>
          <w:sz w:val="28"/>
          <w:szCs w:val="28"/>
          <w:lang w:eastAsia="en-GB"/>
        </w:rPr>
      </w:pPr>
    </w:p>
    <w:p w14:paraId="10FB4129" w14:textId="2E860EE7" w:rsidR="00FD0B42" w:rsidRDefault="00FD0B42" w:rsidP="00F41078">
      <w:pPr>
        <w:pStyle w:val="ListParagraph"/>
        <w:numPr>
          <w:ilvl w:val="1"/>
          <w:numId w:val="11"/>
        </w:numPr>
        <w:tabs>
          <w:tab w:val="left" w:pos="720"/>
          <w:tab w:val="center" w:pos="4153"/>
          <w:tab w:val="right" w:pos="8306"/>
        </w:tabs>
        <w:spacing w:after="0" w:line="240" w:lineRule="auto"/>
        <w:ind w:left="720" w:hanging="709"/>
        <w:jc w:val="both"/>
        <w:rPr>
          <w:rFonts w:eastAsia="Times New Roman" w:cstheme="minorHAnsi"/>
          <w:lang w:eastAsia="en-GB"/>
        </w:rPr>
      </w:pPr>
      <w:r>
        <w:rPr>
          <w:rFonts w:eastAsia="Times New Roman" w:cstheme="minorHAnsi"/>
          <w:lang w:eastAsia="en-GB"/>
        </w:rPr>
        <w:t>The Parent/Carer/Young Person will notify the Council immediately of any change of circumstances which may affect the Child or Young Persons eligibility to receive Direct Payments.</w:t>
      </w:r>
    </w:p>
    <w:p w14:paraId="71CEB355" w14:textId="77777777" w:rsidR="00FD0B42" w:rsidRDefault="00FD0B42" w:rsidP="00FD0B42">
      <w:pPr>
        <w:pStyle w:val="ListParagraph"/>
        <w:tabs>
          <w:tab w:val="left" w:pos="720"/>
          <w:tab w:val="center" w:pos="4153"/>
          <w:tab w:val="right" w:pos="8306"/>
        </w:tabs>
        <w:spacing w:after="0" w:line="240" w:lineRule="auto"/>
        <w:jc w:val="both"/>
        <w:rPr>
          <w:rFonts w:eastAsia="Times New Roman" w:cstheme="minorHAnsi"/>
          <w:lang w:eastAsia="en-GB"/>
        </w:rPr>
      </w:pPr>
    </w:p>
    <w:p w14:paraId="17A29077" w14:textId="77777777" w:rsidR="00F41078" w:rsidRDefault="00F41078" w:rsidP="00F41078">
      <w:pPr>
        <w:pStyle w:val="ListParagraph"/>
        <w:numPr>
          <w:ilvl w:val="1"/>
          <w:numId w:val="11"/>
        </w:numPr>
        <w:tabs>
          <w:tab w:val="left" w:pos="720"/>
          <w:tab w:val="center" w:pos="4153"/>
          <w:tab w:val="right" w:pos="8306"/>
        </w:tabs>
        <w:spacing w:after="0" w:line="240" w:lineRule="auto"/>
        <w:ind w:left="720" w:hanging="709"/>
        <w:jc w:val="both"/>
        <w:rPr>
          <w:rFonts w:eastAsia="Times New Roman" w:cstheme="minorHAnsi"/>
          <w:lang w:eastAsia="en-GB"/>
        </w:rPr>
      </w:pPr>
      <w:r w:rsidRPr="00356FFB">
        <w:rPr>
          <w:rFonts w:eastAsia="Times New Roman" w:cstheme="minorHAnsi"/>
          <w:lang w:eastAsia="en-GB"/>
        </w:rPr>
        <w:t xml:space="preserve">The Parent/Carer/Young Person is responsible for negotiating any specific terms and conditions of contract and any terms and conditions of employment with any provider or individual delivering all or part of the Agreed Goods and Services. </w:t>
      </w:r>
    </w:p>
    <w:p w14:paraId="528CF088" w14:textId="77777777" w:rsidR="00F41078" w:rsidRPr="00356FFB" w:rsidRDefault="00F41078" w:rsidP="00F41078">
      <w:pPr>
        <w:pStyle w:val="ListParagraph"/>
        <w:tabs>
          <w:tab w:val="left" w:pos="720"/>
          <w:tab w:val="center" w:pos="4153"/>
          <w:tab w:val="right" w:pos="8306"/>
        </w:tabs>
        <w:spacing w:after="0" w:line="240" w:lineRule="auto"/>
        <w:jc w:val="both"/>
        <w:rPr>
          <w:rFonts w:eastAsia="Times New Roman" w:cstheme="minorHAnsi"/>
          <w:lang w:eastAsia="en-GB"/>
        </w:rPr>
      </w:pPr>
    </w:p>
    <w:p w14:paraId="03F4804E" w14:textId="5A53C24C"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 xml:space="preserve">Parent/Carer/Young Person </w:t>
      </w:r>
      <w:r w:rsidRPr="00F72283">
        <w:rPr>
          <w:rFonts w:eastAsia="Times New Roman" w:cstheme="minorHAnsi"/>
          <w:lang w:eastAsia="en-GB"/>
        </w:rPr>
        <w:t xml:space="preserve">must seek prior written agreement of the </w:t>
      </w:r>
      <w:proofErr w:type="spellStart"/>
      <w:r w:rsidRPr="00F72283">
        <w:rPr>
          <w:rFonts w:eastAsia="Times New Roman" w:cstheme="minorHAnsi"/>
          <w:lang w:eastAsia="en-GB"/>
        </w:rPr>
        <w:t>headteacher</w:t>
      </w:r>
      <w:proofErr w:type="spellEnd"/>
      <w:r w:rsidRPr="00F72283">
        <w:rPr>
          <w:rFonts w:eastAsia="Times New Roman" w:cstheme="minorHAnsi"/>
          <w:lang w:eastAsia="en-GB"/>
        </w:rPr>
        <w:t xml:space="preserve"> or principal if any of the </w:t>
      </w:r>
      <w:r>
        <w:rPr>
          <w:rFonts w:eastAsia="Times New Roman" w:cstheme="minorHAnsi"/>
          <w:lang w:eastAsia="en-GB"/>
        </w:rPr>
        <w:t>Agreed S</w:t>
      </w:r>
      <w:r w:rsidRPr="00F72283">
        <w:rPr>
          <w:rFonts w:eastAsia="Times New Roman" w:cstheme="minorHAnsi"/>
          <w:lang w:eastAsia="en-GB"/>
        </w:rPr>
        <w:t>ervices are to be delivered in school or college.</w:t>
      </w:r>
    </w:p>
    <w:p w14:paraId="55EADD38" w14:textId="77777777" w:rsidR="00F41078" w:rsidRPr="00F72283" w:rsidRDefault="00F41078" w:rsidP="00F41078">
      <w:pPr>
        <w:spacing w:after="0" w:line="240" w:lineRule="auto"/>
        <w:ind w:left="720"/>
        <w:rPr>
          <w:rFonts w:eastAsia="Times New Roman" w:cstheme="minorHAnsi"/>
          <w:lang w:eastAsia="en-GB"/>
        </w:rPr>
      </w:pPr>
    </w:p>
    <w:p w14:paraId="2E357F9E" w14:textId="77777777" w:rsidR="00F41078" w:rsidRPr="00356FFB"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 xml:space="preserve">Parent/Carer/Young Person </w:t>
      </w:r>
      <w:r w:rsidRPr="00F72283">
        <w:rPr>
          <w:rFonts w:eastAsia="Times New Roman" w:cstheme="minorHAnsi"/>
          <w:lang w:eastAsia="en-GB"/>
        </w:rPr>
        <w:t xml:space="preserve">will be responsible for ensuring that any healthcare provider or agencies used to provide any </w:t>
      </w:r>
      <w:r>
        <w:rPr>
          <w:rFonts w:eastAsia="Times New Roman" w:cstheme="minorHAnsi"/>
          <w:lang w:eastAsia="en-GB"/>
        </w:rPr>
        <w:t xml:space="preserve">Agreed Service </w:t>
      </w:r>
      <w:r w:rsidRPr="00F72283">
        <w:rPr>
          <w:rFonts w:eastAsia="Times New Roman" w:cstheme="minorHAnsi"/>
          <w:lang w:eastAsia="en-GB"/>
        </w:rPr>
        <w:t>are registered w</w:t>
      </w:r>
      <w:r>
        <w:rPr>
          <w:rFonts w:eastAsia="Times New Roman" w:cstheme="minorHAnsi"/>
          <w:lang w:eastAsia="en-GB"/>
        </w:rPr>
        <w:t xml:space="preserve">ith the Care Quality Commission and </w:t>
      </w:r>
      <w:r w:rsidRPr="00356FFB">
        <w:rPr>
          <w:rFonts w:eastAsia="Times New Roman" w:cstheme="minorHAnsi"/>
          <w:lang w:eastAsia="en-GB"/>
        </w:rPr>
        <w:t>are qualified to provide the required service and are registered and maintain their professional registration with the relevant professional body.</w:t>
      </w:r>
    </w:p>
    <w:p w14:paraId="556D94CF" w14:textId="77777777" w:rsidR="00F41078" w:rsidRPr="00F72283" w:rsidRDefault="00F41078" w:rsidP="00F41078">
      <w:pPr>
        <w:spacing w:after="0" w:line="240" w:lineRule="auto"/>
        <w:ind w:left="720"/>
        <w:rPr>
          <w:rFonts w:eastAsia="Times New Roman" w:cstheme="minorHAnsi"/>
          <w:lang w:eastAsia="en-GB"/>
        </w:rPr>
      </w:pPr>
    </w:p>
    <w:p w14:paraId="67F29CD1"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 xml:space="preserve">Parent/Carer/Young Person </w:t>
      </w:r>
      <w:r w:rsidRPr="00F72283">
        <w:rPr>
          <w:rFonts w:eastAsia="Times New Roman" w:cstheme="minorHAnsi"/>
          <w:lang w:eastAsia="en-GB"/>
        </w:rPr>
        <w:t xml:space="preserve">will be responsible for ensuring the health and safety of any individual employed to deliver </w:t>
      </w:r>
      <w:r>
        <w:rPr>
          <w:rFonts w:eastAsia="Times New Roman" w:cstheme="minorHAnsi"/>
          <w:lang w:eastAsia="en-GB"/>
        </w:rPr>
        <w:t xml:space="preserve">any Agreed Service </w:t>
      </w:r>
      <w:r w:rsidRPr="00F72283">
        <w:rPr>
          <w:rFonts w:eastAsia="Times New Roman" w:cstheme="minorHAnsi"/>
          <w:lang w:eastAsia="en-GB"/>
        </w:rPr>
        <w:t xml:space="preserve">and that they are approved or certified by the Disclosure and Barring Service (DBS). </w:t>
      </w:r>
    </w:p>
    <w:p w14:paraId="6176F309" w14:textId="77777777" w:rsidR="00F41078" w:rsidRPr="00F72283" w:rsidRDefault="00F41078" w:rsidP="00F41078">
      <w:pPr>
        <w:spacing w:after="0" w:line="240" w:lineRule="auto"/>
        <w:ind w:left="720"/>
        <w:rPr>
          <w:rFonts w:eastAsia="Times New Roman" w:cstheme="minorHAnsi"/>
          <w:lang w:eastAsia="en-GB"/>
        </w:rPr>
      </w:pPr>
    </w:p>
    <w:p w14:paraId="2B569CCD" w14:textId="77777777" w:rsidR="00F41078" w:rsidRPr="00F72283" w:rsidRDefault="00F41078" w:rsidP="00F41078">
      <w:pPr>
        <w:numPr>
          <w:ilvl w:val="1"/>
          <w:numId w:val="11"/>
        </w:numPr>
        <w:tabs>
          <w:tab w:val="left" w:pos="720"/>
          <w:tab w:val="center" w:pos="4153"/>
          <w:tab w:val="right" w:pos="8306"/>
        </w:tabs>
        <w:spacing w:after="0" w:line="240" w:lineRule="auto"/>
        <w:ind w:left="720" w:hanging="709"/>
        <w:jc w:val="both"/>
        <w:rPr>
          <w:rFonts w:eastAsia="Times New Roman" w:cstheme="minorHAnsi"/>
          <w:lang w:eastAsia="en-GB"/>
        </w:rPr>
      </w:pPr>
      <w:r>
        <w:rPr>
          <w:rFonts w:eastAsia="Times New Roman" w:cstheme="minorHAnsi"/>
          <w:lang w:eastAsia="en-GB"/>
        </w:rPr>
        <w:t xml:space="preserve">The Parent/Carer/Young Person </w:t>
      </w:r>
      <w:r w:rsidRPr="00F72283">
        <w:rPr>
          <w:rFonts w:eastAsia="Times New Roman" w:cstheme="minorHAnsi"/>
          <w:lang w:eastAsia="en-GB"/>
        </w:rPr>
        <w:t xml:space="preserve">is not permitted to use any money from the Direct Payments outside the United Kingdom. </w:t>
      </w:r>
    </w:p>
    <w:p w14:paraId="34CA39F8" w14:textId="77777777" w:rsidR="00F41078" w:rsidRPr="00F72283" w:rsidRDefault="00F41078" w:rsidP="00F41078">
      <w:pPr>
        <w:spacing w:after="0" w:line="240" w:lineRule="auto"/>
        <w:ind w:left="720"/>
        <w:rPr>
          <w:rFonts w:eastAsia="Times New Roman" w:cstheme="minorHAnsi"/>
          <w:lang w:eastAsia="en-GB"/>
        </w:rPr>
      </w:pPr>
    </w:p>
    <w:p w14:paraId="4D1E9C3C"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Parent/Carer/Young Person</w:t>
      </w:r>
      <w:r w:rsidRPr="00F72283">
        <w:rPr>
          <w:rFonts w:eastAsia="Times New Roman" w:cstheme="minorHAnsi"/>
          <w:lang w:eastAsia="en-GB"/>
        </w:rPr>
        <w:t xml:space="preserve"> will be responsible for ensuring that any individual employed to deliver </w:t>
      </w:r>
      <w:r>
        <w:rPr>
          <w:rFonts w:eastAsia="Times New Roman" w:cstheme="minorHAnsi"/>
          <w:lang w:eastAsia="en-GB"/>
        </w:rPr>
        <w:t>any of the A</w:t>
      </w:r>
      <w:r w:rsidRPr="00F72283">
        <w:rPr>
          <w:rFonts w:eastAsia="Times New Roman" w:cstheme="minorHAnsi"/>
          <w:lang w:eastAsia="en-GB"/>
        </w:rPr>
        <w:t xml:space="preserve">greed </w:t>
      </w:r>
      <w:r>
        <w:rPr>
          <w:rFonts w:eastAsia="Times New Roman" w:cstheme="minorHAnsi"/>
          <w:lang w:eastAsia="en-GB"/>
        </w:rPr>
        <w:t xml:space="preserve">Service </w:t>
      </w:r>
      <w:r w:rsidRPr="00F72283">
        <w:rPr>
          <w:rFonts w:eastAsia="Times New Roman" w:cstheme="minorHAnsi"/>
          <w:lang w:eastAsia="en-GB"/>
        </w:rPr>
        <w:t>is lawfully permitted to work in the United Kingdom.</w:t>
      </w:r>
    </w:p>
    <w:p w14:paraId="2A5C8C08" w14:textId="77777777" w:rsidR="00F41078" w:rsidRPr="00F72283" w:rsidRDefault="00F41078" w:rsidP="00F41078">
      <w:pPr>
        <w:spacing w:after="0" w:line="240" w:lineRule="auto"/>
        <w:ind w:left="720"/>
        <w:rPr>
          <w:rFonts w:eastAsia="Times New Roman" w:cstheme="minorHAnsi"/>
          <w:lang w:eastAsia="en-GB"/>
        </w:rPr>
      </w:pPr>
    </w:p>
    <w:p w14:paraId="3B74C767"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Parent/Carer/Young Person</w:t>
      </w:r>
      <w:r w:rsidRPr="00F72283">
        <w:rPr>
          <w:rFonts w:eastAsia="Times New Roman" w:cstheme="minorHAnsi"/>
          <w:lang w:eastAsia="en-GB"/>
        </w:rPr>
        <w:t xml:space="preserve"> will comply with all legislation and take full responsibility for meeting all of the legal requirements under employment law, including (but not limited to) minimum wage, redundancy, sickness, pensions, Income Tax and National Insurance within the agreed budget and where appropriate the </w:t>
      </w:r>
      <w:r>
        <w:rPr>
          <w:rFonts w:eastAsia="Times New Roman" w:cstheme="minorHAnsi"/>
          <w:lang w:eastAsia="en-GB"/>
        </w:rPr>
        <w:t>Parent/Carer/Young Person</w:t>
      </w:r>
      <w:r w:rsidRPr="00F72283">
        <w:rPr>
          <w:rFonts w:eastAsia="Times New Roman" w:cstheme="minorHAnsi"/>
          <w:lang w:eastAsia="en-GB"/>
        </w:rPr>
        <w:t xml:space="preserve"> will register with HM Revenue and Customs as an employer.  </w:t>
      </w:r>
    </w:p>
    <w:p w14:paraId="0A12929D" w14:textId="77777777" w:rsidR="00F41078" w:rsidRPr="00F72283" w:rsidRDefault="00F41078" w:rsidP="00F41078">
      <w:pPr>
        <w:spacing w:after="0" w:line="240" w:lineRule="auto"/>
        <w:ind w:left="720"/>
        <w:rPr>
          <w:rFonts w:eastAsia="Times New Roman" w:cstheme="minorHAnsi"/>
          <w:lang w:eastAsia="en-GB"/>
        </w:rPr>
      </w:pPr>
    </w:p>
    <w:p w14:paraId="058F3C7F"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Parent/Carer/Young Person</w:t>
      </w:r>
      <w:r w:rsidRPr="00F72283">
        <w:rPr>
          <w:rFonts w:eastAsia="Times New Roman" w:cstheme="minorHAnsi"/>
          <w:lang w:eastAsia="en-GB"/>
        </w:rPr>
        <w:t xml:space="preserve"> will be expected to pay for relevant employment costs out of the Direct Payments, for example: </w:t>
      </w:r>
    </w:p>
    <w:p w14:paraId="63109519"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Employer’s liability insurance</w:t>
      </w:r>
    </w:p>
    <w:p w14:paraId="0E34CC6F"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 xml:space="preserve">Payroll services (where needed) </w:t>
      </w:r>
    </w:p>
    <w:p w14:paraId="1A936477"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 xml:space="preserve">Health and safety items (equipment) </w:t>
      </w:r>
    </w:p>
    <w:p w14:paraId="2381EE2B"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Expenses (where needed)</w:t>
      </w:r>
    </w:p>
    <w:p w14:paraId="4A9A9F4B"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lastRenderedPageBreak/>
        <w:t xml:space="preserve">Tax and insurance, holiday pay </w:t>
      </w:r>
      <w:proofErr w:type="spellStart"/>
      <w:r w:rsidRPr="00F72283">
        <w:rPr>
          <w:rFonts w:eastAsia="Times New Roman" w:cstheme="minorHAnsi"/>
          <w:lang w:eastAsia="en-GB"/>
        </w:rPr>
        <w:t>etc</w:t>
      </w:r>
      <w:proofErr w:type="spellEnd"/>
      <w:r w:rsidRPr="00F72283">
        <w:rPr>
          <w:rFonts w:eastAsia="Times New Roman" w:cstheme="minorHAnsi"/>
          <w:lang w:eastAsia="en-GB"/>
        </w:rPr>
        <w:t xml:space="preserve"> </w:t>
      </w:r>
    </w:p>
    <w:p w14:paraId="28DDD883"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Additional car insurance (where needed)</w:t>
      </w:r>
    </w:p>
    <w:p w14:paraId="61C7F261"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Recruitment expenses (where needed)</w:t>
      </w:r>
    </w:p>
    <w:p w14:paraId="4EAA5671"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Sickness (where needed)</w:t>
      </w:r>
    </w:p>
    <w:p w14:paraId="77C319C5"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Pensions (where needed)</w:t>
      </w:r>
    </w:p>
    <w:p w14:paraId="12C089EA" w14:textId="77777777" w:rsidR="00F41078" w:rsidRPr="00F72283" w:rsidRDefault="00F41078" w:rsidP="00F41078">
      <w:pPr>
        <w:numPr>
          <w:ilvl w:val="0"/>
          <w:numId w:val="17"/>
        </w:numPr>
        <w:spacing w:after="0" w:line="240" w:lineRule="auto"/>
        <w:jc w:val="both"/>
        <w:rPr>
          <w:rFonts w:eastAsia="Times New Roman" w:cstheme="minorHAnsi"/>
          <w:lang w:eastAsia="en-GB"/>
        </w:rPr>
      </w:pPr>
      <w:r w:rsidRPr="00F72283">
        <w:rPr>
          <w:rFonts w:eastAsia="Times New Roman" w:cstheme="minorHAnsi"/>
          <w:lang w:eastAsia="en-GB"/>
        </w:rPr>
        <w:t>Other employment related costs e.g. redundancy payments</w:t>
      </w:r>
    </w:p>
    <w:p w14:paraId="7F77867C" w14:textId="77777777" w:rsidR="00F41078" w:rsidRPr="00F72283" w:rsidRDefault="00F41078" w:rsidP="00F41078">
      <w:pPr>
        <w:spacing w:after="0" w:line="240" w:lineRule="auto"/>
        <w:ind w:left="1875"/>
        <w:jc w:val="both"/>
        <w:rPr>
          <w:rFonts w:eastAsia="Times New Roman" w:cstheme="minorHAnsi"/>
          <w:lang w:eastAsia="en-GB"/>
        </w:rPr>
      </w:pPr>
      <w:r w:rsidRPr="00F72283">
        <w:rPr>
          <w:rFonts w:eastAsia="Times New Roman" w:cstheme="minorHAnsi"/>
          <w:lang w:eastAsia="en-GB"/>
        </w:rPr>
        <w:t xml:space="preserve"> </w:t>
      </w:r>
    </w:p>
    <w:p w14:paraId="276F30E5" w14:textId="77777777" w:rsidR="00F41078" w:rsidRPr="00F72283" w:rsidRDefault="00F41078" w:rsidP="00F41078">
      <w:pPr>
        <w:spacing w:after="0" w:line="240" w:lineRule="auto"/>
        <w:ind w:left="709"/>
        <w:jc w:val="both"/>
        <w:rPr>
          <w:rFonts w:eastAsia="Times New Roman" w:cstheme="minorHAnsi"/>
          <w:lang w:eastAsia="en-GB"/>
        </w:rPr>
      </w:pPr>
      <w:r w:rsidRPr="00F72283">
        <w:rPr>
          <w:rFonts w:eastAsia="Times New Roman" w:cstheme="minorHAnsi"/>
          <w:lang w:eastAsia="en-GB"/>
        </w:rPr>
        <w:t xml:space="preserve">(This list is not exhaustive and the </w:t>
      </w:r>
      <w:r>
        <w:rPr>
          <w:rFonts w:eastAsia="Times New Roman" w:cstheme="minorHAnsi"/>
          <w:lang w:eastAsia="en-GB"/>
        </w:rPr>
        <w:t>Parent/Carer/Young Person</w:t>
      </w:r>
      <w:r w:rsidRPr="00F72283">
        <w:rPr>
          <w:rFonts w:eastAsia="Times New Roman" w:cstheme="minorHAnsi"/>
          <w:lang w:eastAsia="en-GB"/>
        </w:rPr>
        <w:t xml:space="preserve">’s employment advice service will be expected to </w:t>
      </w:r>
      <w:proofErr w:type="gramStart"/>
      <w:r w:rsidRPr="00F72283">
        <w:rPr>
          <w:rFonts w:eastAsia="Times New Roman" w:cstheme="minorHAnsi"/>
          <w:lang w:eastAsia="en-GB"/>
        </w:rPr>
        <w:t>advise</w:t>
      </w:r>
      <w:proofErr w:type="gramEnd"/>
      <w:r w:rsidRPr="00F72283">
        <w:rPr>
          <w:rFonts w:eastAsia="Times New Roman" w:cstheme="minorHAnsi"/>
          <w:lang w:eastAsia="en-GB"/>
        </w:rPr>
        <w:t xml:space="preserve"> on any further costs</w:t>
      </w:r>
      <w:r>
        <w:rPr>
          <w:rFonts w:eastAsia="Times New Roman" w:cstheme="minorHAnsi"/>
          <w:lang w:eastAsia="en-GB"/>
        </w:rPr>
        <w:t xml:space="preserve">) </w:t>
      </w:r>
    </w:p>
    <w:p w14:paraId="6FB37FC1" w14:textId="77777777" w:rsidR="00F41078" w:rsidRPr="00F72283" w:rsidRDefault="00F41078" w:rsidP="00F41078">
      <w:pPr>
        <w:spacing w:after="0" w:line="240" w:lineRule="auto"/>
        <w:ind w:left="720"/>
        <w:rPr>
          <w:rFonts w:eastAsia="Times New Roman" w:cstheme="minorHAnsi"/>
          <w:lang w:eastAsia="en-GB"/>
        </w:rPr>
      </w:pPr>
    </w:p>
    <w:p w14:paraId="543902A7"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Where Direct Payments are used to employ an individual, the </w:t>
      </w:r>
      <w:r>
        <w:rPr>
          <w:rFonts w:eastAsia="Times New Roman" w:cstheme="minorHAnsi"/>
          <w:lang w:eastAsia="en-GB"/>
        </w:rPr>
        <w:t>Parent/Carer/Young Person</w:t>
      </w:r>
      <w:r w:rsidRPr="00F72283">
        <w:rPr>
          <w:rFonts w:eastAsia="Times New Roman" w:cstheme="minorHAnsi"/>
          <w:lang w:eastAsia="en-GB"/>
        </w:rPr>
        <w:t xml:space="preserve"> will be the employer of that individual and the </w:t>
      </w:r>
      <w:r>
        <w:rPr>
          <w:rFonts w:eastAsia="Times New Roman" w:cstheme="minorHAnsi"/>
          <w:lang w:eastAsia="en-GB"/>
        </w:rPr>
        <w:t>Parent/Carer/Young Person</w:t>
      </w:r>
      <w:r w:rsidRPr="00F72283">
        <w:rPr>
          <w:rFonts w:eastAsia="Times New Roman" w:cstheme="minorHAnsi"/>
          <w:lang w:eastAsia="en-GB"/>
        </w:rPr>
        <w:t xml:space="preserve"> must keep records to meet their obligations under employment, tax, and National Insurance responsibilities. If asked by the Council, the </w:t>
      </w:r>
      <w:r>
        <w:rPr>
          <w:rFonts w:eastAsia="Times New Roman" w:cstheme="minorHAnsi"/>
          <w:lang w:eastAsia="en-GB"/>
        </w:rPr>
        <w:t>Parent/Carer/Young Person</w:t>
      </w:r>
      <w:r w:rsidRPr="00F72283">
        <w:rPr>
          <w:rFonts w:eastAsia="Times New Roman" w:cstheme="minorHAnsi"/>
          <w:lang w:eastAsia="en-GB"/>
        </w:rPr>
        <w:t xml:space="preserve"> will provide copies of these records. </w:t>
      </w:r>
    </w:p>
    <w:p w14:paraId="2A279E1B" w14:textId="77777777" w:rsidR="00F41078" w:rsidRPr="00F72283" w:rsidRDefault="00F41078" w:rsidP="00F41078">
      <w:pPr>
        <w:tabs>
          <w:tab w:val="left" w:pos="720"/>
          <w:tab w:val="center" w:pos="4153"/>
          <w:tab w:val="right" w:pos="8306"/>
        </w:tabs>
        <w:spacing w:after="0" w:line="240" w:lineRule="auto"/>
        <w:ind w:left="709"/>
        <w:jc w:val="both"/>
        <w:rPr>
          <w:rFonts w:eastAsia="Times New Roman" w:cstheme="minorHAnsi"/>
          <w:lang w:eastAsia="en-GB"/>
        </w:rPr>
      </w:pPr>
    </w:p>
    <w:p w14:paraId="4CE938B1"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Parent/Carer/Young Person</w:t>
      </w:r>
      <w:r w:rsidRPr="00F72283">
        <w:rPr>
          <w:rFonts w:eastAsia="Times New Roman" w:cstheme="minorHAnsi"/>
          <w:lang w:eastAsia="en-GB"/>
        </w:rPr>
        <w:t xml:space="preserve"> will ensure that all employees or prospective employees recruited to deliver </w:t>
      </w:r>
      <w:r>
        <w:rPr>
          <w:rFonts w:eastAsia="Times New Roman" w:cstheme="minorHAnsi"/>
          <w:lang w:eastAsia="en-GB"/>
        </w:rPr>
        <w:t xml:space="preserve">any Agreed Service </w:t>
      </w:r>
      <w:r w:rsidRPr="00F72283">
        <w:rPr>
          <w:rFonts w:eastAsia="Times New Roman" w:cstheme="minorHAnsi"/>
          <w:lang w:eastAsia="en-GB"/>
        </w:rPr>
        <w:t>are not discriminated against based on disability, age, gender, race or ethnic origin, religious beliefs or sexual orientation and will comply with all relevant legislation.</w:t>
      </w:r>
    </w:p>
    <w:p w14:paraId="2A30B1B3" w14:textId="77777777" w:rsidR="00F41078" w:rsidRPr="00F72283" w:rsidRDefault="00F41078" w:rsidP="00F41078">
      <w:pPr>
        <w:spacing w:after="0" w:line="240" w:lineRule="auto"/>
        <w:ind w:left="720"/>
        <w:rPr>
          <w:rFonts w:eastAsia="Times New Roman" w:cstheme="minorHAnsi"/>
          <w:lang w:eastAsia="en-GB"/>
        </w:rPr>
      </w:pPr>
    </w:p>
    <w:p w14:paraId="291DD9E0"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Parent/Carer/Young Person</w:t>
      </w:r>
      <w:r w:rsidRPr="00F72283">
        <w:rPr>
          <w:rFonts w:eastAsia="Times New Roman" w:cstheme="minorHAnsi"/>
          <w:lang w:eastAsia="en-GB"/>
        </w:rPr>
        <w:t xml:space="preserve"> will take out and maintain insurance to cover any employment related claims, public liability, professional indemnity and liability, and where relevant, medical malpractice insurance within the agreed budget.</w:t>
      </w:r>
    </w:p>
    <w:p w14:paraId="793C228A" w14:textId="77777777" w:rsidR="00F41078" w:rsidRPr="00F41078" w:rsidRDefault="00F41078" w:rsidP="00F41078">
      <w:pPr>
        <w:spacing w:after="0" w:line="240" w:lineRule="auto"/>
        <w:ind w:left="720"/>
        <w:rPr>
          <w:rFonts w:eastAsia="Times New Roman" w:cstheme="minorHAnsi"/>
          <w:lang w:eastAsia="en-GB"/>
        </w:rPr>
      </w:pPr>
    </w:p>
    <w:p w14:paraId="130602DE" w14:textId="77777777" w:rsidR="00F41078" w:rsidRPr="00F41078"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41078">
        <w:rPr>
          <w:rFonts w:eastAsia="Times New Roman" w:cstheme="minorHAnsi"/>
          <w:lang w:eastAsia="en-GB"/>
        </w:rPr>
        <w:t>The Parent/Carer/Young Person will ensure that there are contingency arrangements in place in case the services or support needed by the child or young person is temporarily disrupted within the agreed budget.  This will include (but is not limited to) both planned and unplanned absences of an employee due to sickness or annual leave.</w:t>
      </w:r>
    </w:p>
    <w:p w14:paraId="68A8C681" w14:textId="77777777" w:rsidR="00F41078" w:rsidRPr="00F72283" w:rsidRDefault="00F41078" w:rsidP="00F41078">
      <w:pPr>
        <w:spacing w:after="0" w:line="240" w:lineRule="auto"/>
        <w:ind w:left="720"/>
        <w:rPr>
          <w:rFonts w:eastAsia="Times New Roman" w:cstheme="minorHAnsi"/>
          <w:lang w:eastAsia="en-GB"/>
        </w:rPr>
      </w:pPr>
    </w:p>
    <w:p w14:paraId="2DD4241F" w14:textId="77777777" w:rsidR="00F41078" w:rsidRPr="00F72283" w:rsidRDefault="00F41078" w:rsidP="00F41078">
      <w:pPr>
        <w:numPr>
          <w:ilvl w:val="1"/>
          <w:numId w:val="11"/>
        </w:numPr>
        <w:tabs>
          <w:tab w:val="left" w:pos="720"/>
          <w:tab w:val="center" w:pos="4153"/>
          <w:tab w:val="right" w:pos="8306"/>
        </w:tabs>
        <w:spacing w:after="0" w:line="240" w:lineRule="auto"/>
        <w:ind w:left="709" w:hanging="709"/>
        <w:jc w:val="both"/>
        <w:rPr>
          <w:rFonts w:eastAsia="Times New Roman" w:cstheme="minorHAnsi"/>
          <w:lang w:eastAsia="en-GB"/>
        </w:rPr>
      </w:pPr>
      <w:r w:rsidRPr="00F72283">
        <w:rPr>
          <w:rFonts w:eastAsia="Times New Roman" w:cstheme="minorHAnsi"/>
          <w:lang w:eastAsia="en-GB"/>
        </w:rPr>
        <w:t xml:space="preserve">The </w:t>
      </w:r>
      <w:r>
        <w:rPr>
          <w:rFonts w:eastAsia="Times New Roman" w:cstheme="minorHAnsi"/>
          <w:lang w:eastAsia="en-GB"/>
        </w:rPr>
        <w:t>Parent/Carer/Young Person</w:t>
      </w:r>
      <w:r w:rsidRPr="00F72283">
        <w:rPr>
          <w:rFonts w:eastAsia="Times New Roman" w:cstheme="minorHAnsi"/>
          <w:lang w:eastAsia="en-GB"/>
        </w:rPr>
        <w:t xml:space="preserve"> will ensure that the Direct Payments are not used to:</w:t>
      </w:r>
    </w:p>
    <w:p w14:paraId="3E7A8A42" w14:textId="305F1CFF" w:rsidR="00F41078" w:rsidRPr="00F72283" w:rsidRDefault="00F41078" w:rsidP="00F41078">
      <w:pPr>
        <w:numPr>
          <w:ilvl w:val="0"/>
          <w:numId w:val="18"/>
        </w:numPr>
        <w:spacing w:after="0" w:line="240" w:lineRule="auto"/>
        <w:jc w:val="both"/>
        <w:rPr>
          <w:rFonts w:eastAsia="Times New Roman" w:cstheme="minorHAnsi"/>
          <w:lang w:eastAsia="en-GB"/>
        </w:rPr>
      </w:pPr>
      <w:r w:rsidRPr="00F72283">
        <w:rPr>
          <w:rFonts w:eastAsia="Times New Roman" w:cstheme="minorHAnsi"/>
          <w:lang w:eastAsia="en-GB"/>
        </w:rPr>
        <w:t>Employ any partner (married, unmarried or in a civil partnership) or any close relative living in the same house hold as the child or young person;</w:t>
      </w:r>
    </w:p>
    <w:p w14:paraId="7E16ED60" w14:textId="77777777" w:rsidR="00F41078" w:rsidRPr="00F72283" w:rsidRDefault="00F41078" w:rsidP="00F41078">
      <w:pPr>
        <w:numPr>
          <w:ilvl w:val="0"/>
          <w:numId w:val="18"/>
        </w:numPr>
        <w:spacing w:after="0" w:line="240" w:lineRule="auto"/>
        <w:jc w:val="both"/>
        <w:rPr>
          <w:rFonts w:eastAsia="Times New Roman" w:cstheme="minorHAnsi"/>
          <w:lang w:eastAsia="en-GB"/>
        </w:rPr>
      </w:pPr>
      <w:r w:rsidRPr="00F72283">
        <w:rPr>
          <w:rFonts w:eastAsia="Times New Roman" w:cstheme="minorHAnsi"/>
          <w:lang w:eastAsia="en-GB"/>
        </w:rPr>
        <w:t>Pay for anything that is for someone else</w:t>
      </w:r>
    </w:p>
    <w:p w14:paraId="509D6F30" w14:textId="77777777" w:rsidR="00F41078" w:rsidRPr="00F72283" w:rsidRDefault="00F41078" w:rsidP="00F41078">
      <w:pPr>
        <w:numPr>
          <w:ilvl w:val="0"/>
          <w:numId w:val="18"/>
        </w:numPr>
        <w:spacing w:after="0" w:line="240" w:lineRule="auto"/>
        <w:jc w:val="both"/>
        <w:rPr>
          <w:rFonts w:eastAsia="Times New Roman" w:cstheme="minorHAnsi"/>
          <w:lang w:eastAsia="en-GB"/>
        </w:rPr>
      </w:pPr>
      <w:r w:rsidRPr="00F72283">
        <w:rPr>
          <w:rFonts w:eastAsia="Times New Roman" w:cstheme="minorHAnsi"/>
          <w:lang w:eastAsia="en-GB"/>
        </w:rPr>
        <w:t>Pay for household expenses such as food or bills, rent or mortgage payments;</w:t>
      </w:r>
    </w:p>
    <w:p w14:paraId="42BF7342" w14:textId="77777777" w:rsidR="00F41078" w:rsidRPr="00F72283" w:rsidRDefault="00F41078" w:rsidP="00F41078">
      <w:pPr>
        <w:numPr>
          <w:ilvl w:val="0"/>
          <w:numId w:val="18"/>
        </w:numPr>
        <w:spacing w:after="0" w:line="240" w:lineRule="auto"/>
        <w:jc w:val="both"/>
        <w:rPr>
          <w:rFonts w:eastAsia="Times New Roman" w:cstheme="minorHAnsi"/>
          <w:lang w:eastAsia="en-GB"/>
        </w:rPr>
      </w:pPr>
      <w:r w:rsidRPr="00F72283">
        <w:rPr>
          <w:rFonts w:eastAsia="Times New Roman" w:cstheme="minorHAnsi"/>
          <w:lang w:eastAsia="en-GB"/>
        </w:rPr>
        <w:t>Pay for anything illegal; or</w:t>
      </w:r>
    </w:p>
    <w:p w14:paraId="45B57741" w14:textId="77777777" w:rsidR="00F41078" w:rsidRPr="00F72283" w:rsidRDefault="00F41078" w:rsidP="00F41078">
      <w:pPr>
        <w:numPr>
          <w:ilvl w:val="0"/>
          <w:numId w:val="18"/>
        </w:numPr>
        <w:spacing w:after="0" w:line="240" w:lineRule="auto"/>
        <w:jc w:val="both"/>
        <w:rPr>
          <w:rFonts w:eastAsia="Times New Roman" w:cstheme="minorHAnsi"/>
          <w:lang w:eastAsia="en-GB"/>
        </w:rPr>
      </w:pPr>
      <w:r w:rsidRPr="00F72283">
        <w:rPr>
          <w:rFonts w:eastAsia="Times New Roman" w:cstheme="minorHAnsi"/>
          <w:lang w:eastAsia="en-GB"/>
        </w:rPr>
        <w:t>Gamble or buy lottery tickets, raffle tickets, bingo, alcohol or cigarettes.</w:t>
      </w:r>
    </w:p>
    <w:p w14:paraId="5DACCF01" w14:textId="77777777" w:rsidR="00F41078" w:rsidRDefault="00F41078" w:rsidP="00F41078">
      <w:pPr>
        <w:rPr>
          <w:b/>
          <w:sz w:val="28"/>
          <w:szCs w:val="28"/>
        </w:rPr>
      </w:pPr>
    </w:p>
    <w:p w14:paraId="08AE35E1" w14:textId="77777777" w:rsidR="00FD0B42" w:rsidRPr="00FD0B42" w:rsidRDefault="00F41078" w:rsidP="00AE35C7">
      <w:pPr>
        <w:pStyle w:val="ListParagraph"/>
        <w:numPr>
          <w:ilvl w:val="0"/>
          <w:numId w:val="11"/>
        </w:numPr>
        <w:rPr>
          <w:rFonts w:cstheme="minorHAnsi"/>
          <w:b/>
          <w:sz w:val="28"/>
          <w:szCs w:val="28"/>
        </w:rPr>
      </w:pPr>
      <w:r w:rsidRPr="00F41078">
        <w:rPr>
          <w:rFonts w:eastAsia="Times New Roman" w:cstheme="minorHAnsi"/>
          <w:b/>
          <w:sz w:val="28"/>
          <w:szCs w:val="28"/>
          <w:lang w:eastAsia="en-GB"/>
        </w:rPr>
        <w:t>What the Council agrees to do</w:t>
      </w:r>
    </w:p>
    <w:p w14:paraId="7C02E646" w14:textId="77777777" w:rsidR="00FD0B42" w:rsidRPr="00FD0B42" w:rsidRDefault="00FD0B42" w:rsidP="00FD0B42">
      <w:pPr>
        <w:pStyle w:val="ListParagraph"/>
        <w:ind w:left="360"/>
        <w:rPr>
          <w:rFonts w:cstheme="minorHAnsi"/>
          <w:b/>
          <w:sz w:val="28"/>
          <w:szCs w:val="28"/>
        </w:rPr>
      </w:pPr>
    </w:p>
    <w:p w14:paraId="6AE6688A" w14:textId="35F9A6C1" w:rsidR="00FD0B42" w:rsidRDefault="00FD0B42" w:rsidP="00FD0B42">
      <w:pPr>
        <w:pStyle w:val="ListParagraph"/>
        <w:numPr>
          <w:ilvl w:val="1"/>
          <w:numId w:val="11"/>
        </w:numPr>
        <w:tabs>
          <w:tab w:val="left" w:pos="720"/>
          <w:tab w:val="center" w:pos="4153"/>
          <w:tab w:val="right" w:pos="8306"/>
        </w:tabs>
        <w:spacing w:after="0" w:line="240" w:lineRule="auto"/>
        <w:ind w:left="709" w:hanging="709"/>
        <w:rPr>
          <w:rFonts w:eastAsia="Times New Roman" w:cstheme="minorHAnsi"/>
          <w:lang w:eastAsia="en-GB"/>
        </w:rPr>
      </w:pPr>
      <w:r w:rsidRPr="00F41078">
        <w:rPr>
          <w:rFonts w:eastAsia="Times New Roman" w:cstheme="minorHAnsi"/>
          <w:lang w:eastAsia="en-GB"/>
        </w:rPr>
        <w:t xml:space="preserve">The Council will act in the best interests of the </w:t>
      </w:r>
      <w:r w:rsidR="008C1000">
        <w:rPr>
          <w:rFonts w:eastAsia="Times New Roman" w:cstheme="minorHAnsi"/>
          <w:lang w:eastAsia="en-GB"/>
        </w:rPr>
        <w:t>Child or Young P</w:t>
      </w:r>
      <w:r w:rsidRPr="00F41078">
        <w:rPr>
          <w:rFonts w:eastAsia="Times New Roman" w:cstheme="minorHAnsi"/>
          <w:lang w:eastAsia="en-GB"/>
        </w:rPr>
        <w:t>erson and will work flexibly to meet the agreed outcomes and assessed needs.</w:t>
      </w:r>
    </w:p>
    <w:p w14:paraId="244558AA" w14:textId="77777777" w:rsidR="00FD0B42" w:rsidRDefault="00FD0B42" w:rsidP="00FD0B42">
      <w:pPr>
        <w:pStyle w:val="ListParagraph"/>
        <w:tabs>
          <w:tab w:val="left" w:pos="720"/>
          <w:tab w:val="center" w:pos="4153"/>
          <w:tab w:val="right" w:pos="8306"/>
        </w:tabs>
        <w:spacing w:after="0" w:line="240" w:lineRule="auto"/>
        <w:ind w:left="709"/>
        <w:rPr>
          <w:rFonts w:eastAsia="Times New Roman" w:cstheme="minorHAnsi"/>
          <w:lang w:eastAsia="en-GB"/>
        </w:rPr>
      </w:pPr>
    </w:p>
    <w:p w14:paraId="13674634" w14:textId="645EB024" w:rsidR="00FD0B42" w:rsidRDefault="00FD0B42" w:rsidP="00FD0B42">
      <w:pPr>
        <w:pStyle w:val="ListParagraph"/>
        <w:numPr>
          <w:ilvl w:val="1"/>
          <w:numId w:val="11"/>
        </w:numPr>
        <w:tabs>
          <w:tab w:val="left" w:pos="720"/>
          <w:tab w:val="center" w:pos="4153"/>
          <w:tab w:val="right" w:pos="8306"/>
        </w:tabs>
        <w:spacing w:after="0" w:line="240" w:lineRule="auto"/>
        <w:ind w:left="709" w:hanging="709"/>
        <w:rPr>
          <w:rFonts w:eastAsia="Times New Roman" w:cstheme="minorHAnsi"/>
          <w:lang w:eastAsia="en-GB"/>
        </w:rPr>
      </w:pPr>
      <w:r w:rsidRPr="00F6103B">
        <w:rPr>
          <w:rFonts w:eastAsia="Times New Roman" w:cstheme="minorHAnsi"/>
          <w:lang w:eastAsia="en-GB"/>
        </w:rPr>
        <w:t>The Council will offer the Parent/Carer/Young Person independent support and advice from</w:t>
      </w:r>
      <w:r w:rsidR="00F2049D">
        <w:rPr>
          <w:rFonts w:eastAsia="Times New Roman" w:cstheme="minorHAnsi"/>
          <w:lang w:eastAsia="en-GB"/>
        </w:rPr>
        <w:t xml:space="preserve"> the </w:t>
      </w:r>
      <w:proofErr w:type="gramStart"/>
      <w:r w:rsidR="00F2049D">
        <w:rPr>
          <w:rFonts w:eastAsia="Times New Roman" w:cstheme="minorHAnsi"/>
          <w:lang w:eastAsia="en-GB"/>
        </w:rPr>
        <w:t xml:space="preserve">organisation </w:t>
      </w:r>
      <w:r w:rsidRPr="00F6103B">
        <w:rPr>
          <w:rFonts w:eastAsia="Times New Roman" w:cstheme="minorHAnsi"/>
          <w:lang w:eastAsia="en-GB"/>
        </w:rPr>
        <w:t xml:space="preserve"> Independent</w:t>
      </w:r>
      <w:proofErr w:type="gramEnd"/>
      <w:r w:rsidRPr="00F6103B">
        <w:rPr>
          <w:rFonts w:eastAsia="Times New Roman" w:cstheme="minorHAnsi"/>
          <w:lang w:eastAsia="en-GB"/>
        </w:rPr>
        <w:t xml:space="preserve"> Lives to help manage th</w:t>
      </w:r>
      <w:r w:rsidR="008C1000">
        <w:rPr>
          <w:rFonts w:eastAsia="Times New Roman" w:cstheme="minorHAnsi"/>
          <w:lang w:eastAsia="en-GB"/>
        </w:rPr>
        <w:t>e obligations of this Agreement (see paragraph 13).</w:t>
      </w:r>
    </w:p>
    <w:p w14:paraId="7BFD0790" w14:textId="77777777" w:rsidR="00FD0B42" w:rsidRPr="00F6103B" w:rsidRDefault="00FD0B42" w:rsidP="00FD0B42">
      <w:pPr>
        <w:pStyle w:val="ListParagraph"/>
        <w:rPr>
          <w:rFonts w:eastAsia="Times New Roman" w:cstheme="minorHAnsi"/>
          <w:lang w:eastAsia="en-GB"/>
        </w:rPr>
      </w:pPr>
    </w:p>
    <w:p w14:paraId="351814E0" w14:textId="56BC5FE3" w:rsidR="00FD0B42" w:rsidRDefault="00FD0B42" w:rsidP="00FD0B42">
      <w:pPr>
        <w:pStyle w:val="ListParagraph"/>
        <w:numPr>
          <w:ilvl w:val="1"/>
          <w:numId w:val="11"/>
        </w:numPr>
        <w:tabs>
          <w:tab w:val="left" w:pos="720"/>
          <w:tab w:val="center" w:pos="4153"/>
          <w:tab w:val="right" w:pos="8306"/>
        </w:tabs>
        <w:spacing w:after="0" w:line="240" w:lineRule="auto"/>
        <w:ind w:left="709" w:hanging="709"/>
        <w:rPr>
          <w:rFonts w:eastAsia="Times New Roman" w:cstheme="minorHAnsi"/>
          <w:lang w:eastAsia="en-GB"/>
        </w:rPr>
      </w:pPr>
      <w:r w:rsidRPr="00F6103B">
        <w:rPr>
          <w:rFonts w:eastAsia="Times New Roman" w:cstheme="minorHAnsi"/>
          <w:lang w:eastAsia="en-GB"/>
        </w:rPr>
        <w:t>The Council agrees to make t</w:t>
      </w:r>
      <w:r w:rsidR="008C1000">
        <w:rPr>
          <w:rFonts w:eastAsia="Times New Roman" w:cstheme="minorHAnsi"/>
          <w:lang w:eastAsia="en-GB"/>
        </w:rPr>
        <w:t>he payments to the Parent/Carer/</w:t>
      </w:r>
      <w:r w:rsidRPr="00F6103B">
        <w:rPr>
          <w:rFonts w:eastAsia="Times New Roman" w:cstheme="minorHAnsi"/>
          <w:lang w:eastAsia="en-GB"/>
        </w:rPr>
        <w:t>You</w:t>
      </w:r>
      <w:r w:rsidR="008C1000">
        <w:rPr>
          <w:rFonts w:eastAsia="Times New Roman" w:cstheme="minorHAnsi"/>
          <w:lang w:eastAsia="en-GB"/>
        </w:rPr>
        <w:t xml:space="preserve">ng </w:t>
      </w:r>
      <w:proofErr w:type="gramStart"/>
      <w:r w:rsidR="008C1000">
        <w:rPr>
          <w:rFonts w:eastAsia="Times New Roman" w:cstheme="minorHAnsi"/>
          <w:lang w:eastAsia="en-GB"/>
        </w:rPr>
        <w:t>Person  as</w:t>
      </w:r>
      <w:proofErr w:type="gramEnd"/>
      <w:r w:rsidR="008C1000">
        <w:rPr>
          <w:rFonts w:eastAsia="Times New Roman" w:cstheme="minorHAnsi"/>
          <w:lang w:eastAsia="en-GB"/>
        </w:rPr>
        <w:t xml:space="preserve"> detailed in paragraph</w:t>
      </w:r>
      <w:r w:rsidRPr="00F6103B">
        <w:rPr>
          <w:rFonts w:eastAsia="Times New Roman" w:cstheme="minorHAnsi"/>
          <w:lang w:eastAsia="en-GB"/>
        </w:rPr>
        <w:t xml:space="preserve"> 2.4. </w:t>
      </w:r>
    </w:p>
    <w:p w14:paraId="77E5AF10" w14:textId="77777777" w:rsidR="00FD0B42" w:rsidRPr="00F6103B" w:rsidRDefault="00FD0B42" w:rsidP="00FD0B42">
      <w:pPr>
        <w:pStyle w:val="ListParagraph"/>
        <w:rPr>
          <w:rFonts w:eastAsia="Times New Roman" w:cstheme="minorHAnsi"/>
          <w:lang w:eastAsia="en-GB"/>
        </w:rPr>
      </w:pPr>
    </w:p>
    <w:p w14:paraId="4179E2E9" w14:textId="644BA9B3" w:rsidR="00FD0B42" w:rsidRPr="00F6103B" w:rsidRDefault="00FD0B42" w:rsidP="00FD0B42">
      <w:pPr>
        <w:pStyle w:val="ListParagraph"/>
        <w:numPr>
          <w:ilvl w:val="1"/>
          <w:numId w:val="11"/>
        </w:numPr>
        <w:tabs>
          <w:tab w:val="left" w:pos="720"/>
          <w:tab w:val="center" w:pos="4153"/>
          <w:tab w:val="right" w:pos="8306"/>
        </w:tabs>
        <w:spacing w:after="0" w:line="240" w:lineRule="auto"/>
        <w:ind w:left="709" w:hanging="709"/>
        <w:rPr>
          <w:rFonts w:eastAsia="Times New Roman" w:cstheme="minorHAnsi"/>
          <w:lang w:eastAsia="en-GB"/>
        </w:rPr>
      </w:pPr>
      <w:r w:rsidRPr="00F6103B">
        <w:rPr>
          <w:rFonts w:eastAsia="Times New Roman" w:cstheme="minorHAnsi"/>
          <w:lang w:eastAsia="en-GB"/>
        </w:rPr>
        <w:t xml:space="preserve">The Council continues to have a duty to meet the eligible assessed needs of the Child or Young Person should the arrangements defined in this Agreement breakdown </w:t>
      </w:r>
      <w:r w:rsidR="008C1000">
        <w:rPr>
          <w:rFonts w:eastAsia="Times New Roman" w:cstheme="minorHAnsi"/>
          <w:lang w:eastAsia="en-GB"/>
        </w:rPr>
        <w:t xml:space="preserve">and </w:t>
      </w:r>
      <w:r w:rsidRPr="00F6103B">
        <w:rPr>
          <w:rFonts w:eastAsia="Times New Roman" w:cstheme="minorHAnsi"/>
          <w:lang w:eastAsia="en-GB"/>
        </w:rPr>
        <w:t>where difficulties cannot be resolved.</w:t>
      </w:r>
    </w:p>
    <w:p w14:paraId="1795DA5A" w14:textId="77777777" w:rsidR="00FD0B42" w:rsidRPr="00FD0B42" w:rsidRDefault="00FD0B42" w:rsidP="00FD0B42">
      <w:pPr>
        <w:rPr>
          <w:rFonts w:cstheme="minorHAnsi"/>
          <w:b/>
          <w:sz w:val="28"/>
          <w:szCs w:val="28"/>
        </w:rPr>
      </w:pPr>
    </w:p>
    <w:p w14:paraId="26670F72" w14:textId="77777777" w:rsidR="00194CE7" w:rsidRPr="00194CE7" w:rsidRDefault="00AE35C7" w:rsidP="00AE35C7">
      <w:pPr>
        <w:pStyle w:val="ListParagraph"/>
        <w:numPr>
          <w:ilvl w:val="0"/>
          <w:numId w:val="11"/>
        </w:numPr>
        <w:rPr>
          <w:rFonts w:cstheme="minorHAnsi"/>
          <w:b/>
          <w:sz w:val="28"/>
          <w:szCs w:val="28"/>
        </w:rPr>
      </w:pPr>
      <w:r w:rsidRPr="00FD0B42">
        <w:rPr>
          <w:b/>
          <w:sz w:val="28"/>
          <w:szCs w:val="28"/>
        </w:rPr>
        <w:t xml:space="preserve">Reviews </w:t>
      </w:r>
    </w:p>
    <w:p w14:paraId="038E421A" w14:textId="77777777" w:rsidR="00194CE7" w:rsidRDefault="00194CE7" w:rsidP="00194CE7">
      <w:pPr>
        <w:pStyle w:val="ListParagraph"/>
        <w:ind w:left="360"/>
        <w:rPr>
          <w:b/>
          <w:sz w:val="28"/>
          <w:szCs w:val="28"/>
        </w:rPr>
      </w:pPr>
    </w:p>
    <w:p w14:paraId="3010EB06" w14:textId="198CA7B5" w:rsidR="00194CE7" w:rsidRDefault="00194CE7" w:rsidP="00194CE7">
      <w:pPr>
        <w:pStyle w:val="ListParagraph"/>
        <w:numPr>
          <w:ilvl w:val="1"/>
          <w:numId w:val="11"/>
        </w:numPr>
        <w:ind w:left="709" w:hanging="709"/>
      </w:pPr>
      <w:r w:rsidRPr="00041DBF">
        <w:t xml:space="preserve">From time to time, the Parent/Carer/Young Person will meet with the Child’s/Young Person’s Care Manager/ </w:t>
      </w:r>
      <w:r>
        <w:t>Planning Coordinator Special Educational Needs and Assessment team (SENAT) and/or a member of the Direct Payments Team to discuss:</w:t>
      </w:r>
    </w:p>
    <w:p w14:paraId="14151368" w14:textId="77777777" w:rsidR="00194CE7" w:rsidRDefault="00194CE7" w:rsidP="00194CE7">
      <w:pPr>
        <w:pStyle w:val="ListParagraph"/>
        <w:numPr>
          <w:ilvl w:val="0"/>
          <w:numId w:val="1"/>
        </w:numPr>
        <w:ind w:hanging="56"/>
      </w:pPr>
      <w:r>
        <w:t>Whether the assessed needs have changed;</w:t>
      </w:r>
    </w:p>
    <w:p w14:paraId="0796488A" w14:textId="77777777" w:rsidR="00194CE7" w:rsidRDefault="00194CE7" w:rsidP="00194CE7">
      <w:pPr>
        <w:pStyle w:val="ListParagraph"/>
        <w:numPr>
          <w:ilvl w:val="0"/>
          <w:numId w:val="1"/>
        </w:numPr>
        <w:ind w:hanging="56"/>
      </w:pPr>
      <w:r>
        <w:t>How the Direct Payment System is working;</w:t>
      </w:r>
    </w:p>
    <w:p w14:paraId="2B697BC0" w14:textId="77777777" w:rsidR="00194CE7" w:rsidRDefault="00194CE7" w:rsidP="00194CE7">
      <w:pPr>
        <w:pStyle w:val="ListParagraph"/>
        <w:numPr>
          <w:ilvl w:val="0"/>
          <w:numId w:val="1"/>
        </w:numPr>
        <w:ind w:hanging="56"/>
      </w:pPr>
      <w:r>
        <w:t>The quality of the assistance or services that they are receiving;</w:t>
      </w:r>
    </w:p>
    <w:p w14:paraId="08BD2F46" w14:textId="77777777" w:rsidR="00194CE7" w:rsidRDefault="00194CE7" w:rsidP="00194CE7">
      <w:pPr>
        <w:pStyle w:val="ListParagraph"/>
        <w:numPr>
          <w:ilvl w:val="0"/>
          <w:numId w:val="1"/>
        </w:numPr>
        <w:ind w:hanging="56"/>
      </w:pPr>
      <w:r>
        <w:t>Whether they remain entitled to receive Direct Payments.</w:t>
      </w:r>
    </w:p>
    <w:p w14:paraId="5CCB3E96" w14:textId="77777777" w:rsidR="00194CE7" w:rsidRDefault="00194CE7" w:rsidP="00194CE7">
      <w:pPr>
        <w:pStyle w:val="ListParagraph"/>
        <w:ind w:left="709"/>
      </w:pPr>
    </w:p>
    <w:p w14:paraId="7C2CD622" w14:textId="3EBAD8CA" w:rsidR="00194CE7" w:rsidRDefault="00194CE7" w:rsidP="00194CE7">
      <w:pPr>
        <w:pStyle w:val="ListParagraph"/>
        <w:numPr>
          <w:ilvl w:val="1"/>
          <w:numId w:val="11"/>
        </w:numPr>
        <w:ind w:left="709" w:hanging="709"/>
      </w:pPr>
      <w:r>
        <w:t>The first of these review meetings will take place about 12 weeks after the Direct Payments begin, and then at 6 monthly intervals. Extra meetings can take place if either the Parent/</w:t>
      </w:r>
      <w:r w:rsidRPr="00041DBF">
        <w:t xml:space="preserve">Carer/Young Person or the </w:t>
      </w:r>
      <w:r>
        <w:t>Planning Coordinator in SENAT/Care Manager has something that needs to be discussed, or if there has been a change to the Agreed Goods and Services or if the Council has a question to do with financial records.</w:t>
      </w:r>
    </w:p>
    <w:p w14:paraId="5F1FC7CB" w14:textId="77777777" w:rsidR="00194CE7" w:rsidRDefault="00194CE7" w:rsidP="00194CE7">
      <w:pPr>
        <w:pStyle w:val="ListParagraph"/>
        <w:ind w:left="709"/>
      </w:pPr>
    </w:p>
    <w:p w14:paraId="614090E2" w14:textId="4C5F52CB" w:rsidR="00194CE7" w:rsidRDefault="00194CE7" w:rsidP="00194CE7">
      <w:pPr>
        <w:pStyle w:val="ListParagraph"/>
        <w:numPr>
          <w:ilvl w:val="1"/>
          <w:numId w:val="11"/>
        </w:numPr>
        <w:ind w:left="709" w:hanging="709"/>
      </w:pPr>
      <w:r>
        <w:t xml:space="preserve">The review of the Direct Payments may be incorporated into the Annual Review of the </w:t>
      </w:r>
      <w:proofErr w:type="gramStart"/>
      <w:r>
        <w:t>E</w:t>
      </w:r>
      <w:r w:rsidR="008C1000">
        <w:t xml:space="preserve">HC </w:t>
      </w:r>
      <w:r>
        <w:t xml:space="preserve"> Plan</w:t>
      </w:r>
      <w:proofErr w:type="gramEnd"/>
      <w:r>
        <w:t xml:space="preserve"> and there will be consideration of the impact of the Direct Payment on the progress of </w:t>
      </w:r>
      <w:r w:rsidRPr="00041DBF">
        <w:t xml:space="preserve">the Child/Young Person.  Annual Reviews </w:t>
      </w:r>
      <w:r>
        <w:t xml:space="preserve">are arranged by the School/College/other educational setting. </w:t>
      </w:r>
    </w:p>
    <w:p w14:paraId="05031BA7" w14:textId="77777777" w:rsidR="00194CE7" w:rsidRPr="00194CE7" w:rsidRDefault="00194CE7" w:rsidP="00194CE7">
      <w:pPr>
        <w:pStyle w:val="ListParagraph"/>
        <w:rPr>
          <w:rFonts w:eastAsia="Times New Roman" w:cstheme="minorHAnsi"/>
          <w:lang w:eastAsia="en-GB"/>
        </w:rPr>
      </w:pPr>
    </w:p>
    <w:p w14:paraId="63487835" w14:textId="77777777" w:rsidR="00194CE7" w:rsidRPr="00194CE7" w:rsidRDefault="00194CE7" w:rsidP="00194CE7">
      <w:pPr>
        <w:pStyle w:val="ListParagraph"/>
        <w:numPr>
          <w:ilvl w:val="1"/>
          <w:numId w:val="11"/>
        </w:numPr>
        <w:ind w:left="709" w:hanging="709"/>
      </w:pPr>
      <w:r w:rsidRPr="00194CE7">
        <w:rPr>
          <w:rFonts w:eastAsia="Times New Roman" w:cstheme="minorHAnsi"/>
          <w:lang w:eastAsia="en-GB"/>
        </w:rPr>
        <w:t>Following a review the Council may:</w:t>
      </w:r>
    </w:p>
    <w:p w14:paraId="6E387F57" w14:textId="77777777" w:rsidR="00194CE7" w:rsidRPr="00194CE7" w:rsidRDefault="00194CE7" w:rsidP="00194CE7">
      <w:pPr>
        <w:numPr>
          <w:ilvl w:val="0"/>
          <w:numId w:val="19"/>
        </w:numPr>
        <w:tabs>
          <w:tab w:val="left" w:pos="720"/>
          <w:tab w:val="center" w:pos="1276"/>
          <w:tab w:val="right" w:pos="8306"/>
        </w:tabs>
        <w:spacing w:after="0" w:line="240" w:lineRule="auto"/>
        <w:rPr>
          <w:rFonts w:eastAsia="Times New Roman" w:cstheme="minorHAnsi"/>
          <w:lang w:eastAsia="en-GB"/>
        </w:rPr>
      </w:pPr>
      <w:r w:rsidRPr="00194CE7">
        <w:rPr>
          <w:rFonts w:eastAsia="Times New Roman" w:cstheme="minorHAnsi"/>
          <w:lang w:eastAsia="en-GB"/>
        </w:rPr>
        <w:t>Change the name of the person receiving the Direct Payments</w:t>
      </w:r>
    </w:p>
    <w:p w14:paraId="087A10A3" w14:textId="77777777" w:rsidR="00194CE7" w:rsidRPr="00194CE7" w:rsidRDefault="00194CE7" w:rsidP="00194CE7">
      <w:pPr>
        <w:numPr>
          <w:ilvl w:val="0"/>
          <w:numId w:val="19"/>
        </w:numPr>
        <w:tabs>
          <w:tab w:val="left" w:pos="720"/>
          <w:tab w:val="center" w:pos="1276"/>
          <w:tab w:val="right" w:pos="8306"/>
        </w:tabs>
        <w:spacing w:after="0" w:line="240" w:lineRule="auto"/>
        <w:rPr>
          <w:rFonts w:eastAsia="Times New Roman" w:cstheme="minorHAnsi"/>
          <w:lang w:eastAsia="en-GB"/>
        </w:rPr>
      </w:pPr>
      <w:r w:rsidRPr="00194CE7">
        <w:rPr>
          <w:rFonts w:eastAsia="Times New Roman" w:cstheme="minorHAnsi"/>
          <w:lang w:eastAsia="en-GB"/>
        </w:rPr>
        <w:t>Increase, maintain or reduce the amount of the Direct Payments</w:t>
      </w:r>
    </w:p>
    <w:p w14:paraId="4DDD0392" w14:textId="77777777" w:rsidR="00194CE7" w:rsidRPr="00194CE7" w:rsidRDefault="00194CE7" w:rsidP="00194CE7">
      <w:pPr>
        <w:numPr>
          <w:ilvl w:val="0"/>
          <w:numId w:val="19"/>
        </w:numPr>
        <w:tabs>
          <w:tab w:val="left" w:pos="720"/>
          <w:tab w:val="center" w:pos="1276"/>
          <w:tab w:val="right" w:pos="8306"/>
        </w:tabs>
        <w:spacing w:after="0" w:line="240" w:lineRule="auto"/>
        <w:ind w:left="1276" w:hanging="567"/>
        <w:rPr>
          <w:rFonts w:eastAsia="Times New Roman" w:cstheme="minorHAnsi"/>
          <w:lang w:eastAsia="en-GB"/>
        </w:rPr>
      </w:pPr>
      <w:r w:rsidRPr="00194CE7">
        <w:rPr>
          <w:rFonts w:eastAsia="Times New Roman" w:cstheme="minorHAnsi"/>
          <w:lang w:eastAsia="en-GB"/>
        </w:rPr>
        <w:t xml:space="preserve">Require the </w:t>
      </w:r>
      <w:r>
        <w:rPr>
          <w:rFonts w:eastAsia="Times New Roman" w:cstheme="minorHAnsi"/>
          <w:lang w:eastAsia="en-GB"/>
        </w:rPr>
        <w:t>Parent/Carer/Young Person t</w:t>
      </w:r>
      <w:r w:rsidRPr="00194CE7">
        <w:rPr>
          <w:rFonts w:eastAsia="Times New Roman" w:cstheme="minorHAnsi"/>
          <w:lang w:eastAsia="en-GB"/>
        </w:rPr>
        <w:t>o comply with the following further conditions:</w:t>
      </w:r>
    </w:p>
    <w:p w14:paraId="32DEE762" w14:textId="77777777" w:rsidR="00194CE7" w:rsidRPr="00194CE7" w:rsidRDefault="00194CE7" w:rsidP="00194CE7">
      <w:pPr>
        <w:numPr>
          <w:ilvl w:val="0"/>
          <w:numId w:val="20"/>
        </w:numPr>
        <w:tabs>
          <w:tab w:val="left" w:pos="720"/>
          <w:tab w:val="center" w:pos="1276"/>
          <w:tab w:val="right" w:pos="1985"/>
        </w:tabs>
        <w:spacing w:after="0" w:line="240" w:lineRule="auto"/>
        <w:jc w:val="both"/>
        <w:rPr>
          <w:rFonts w:eastAsia="Times New Roman" w:cstheme="minorHAnsi"/>
          <w:lang w:eastAsia="en-GB"/>
        </w:rPr>
      </w:pPr>
      <w:r w:rsidRPr="00194CE7">
        <w:rPr>
          <w:rFonts w:eastAsia="Times New Roman" w:cstheme="minorHAnsi"/>
          <w:lang w:eastAsia="en-GB"/>
        </w:rPr>
        <w:t xml:space="preserve">that </w:t>
      </w:r>
      <w:r>
        <w:rPr>
          <w:rFonts w:eastAsia="Times New Roman" w:cstheme="minorHAnsi"/>
          <w:lang w:eastAsia="en-GB"/>
        </w:rPr>
        <w:t xml:space="preserve">the Agreed Goods and Services </w:t>
      </w:r>
      <w:r w:rsidRPr="00194CE7">
        <w:rPr>
          <w:rFonts w:eastAsia="Times New Roman" w:cstheme="minorHAnsi"/>
          <w:lang w:eastAsia="en-GB"/>
        </w:rPr>
        <w:t>may not be secured from a particular provider</w:t>
      </w:r>
    </w:p>
    <w:p w14:paraId="2C5F714C" w14:textId="77777777" w:rsidR="00194CE7" w:rsidRPr="00194CE7" w:rsidRDefault="00194CE7" w:rsidP="00194CE7">
      <w:pPr>
        <w:numPr>
          <w:ilvl w:val="0"/>
          <w:numId w:val="20"/>
        </w:numPr>
        <w:tabs>
          <w:tab w:val="left" w:pos="720"/>
          <w:tab w:val="center" w:pos="1276"/>
          <w:tab w:val="right" w:pos="1985"/>
        </w:tabs>
        <w:spacing w:after="0" w:line="240" w:lineRule="auto"/>
        <w:jc w:val="both"/>
        <w:rPr>
          <w:rFonts w:eastAsia="Times New Roman" w:cstheme="minorHAnsi"/>
          <w:lang w:eastAsia="en-GB"/>
        </w:rPr>
      </w:pPr>
      <w:proofErr w:type="gramStart"/>
      <w:r w:rsidRPr="00194CE7">
        <w:rPr>
          <w:rFonts w:eastAsia="Times New Roman" w:cstheme="minorHAnsi"/>
          <w:lang w:eastAsia="en-GB"/>
        </w:rPr>
        <w:t>that</w:t>
      </w:r>
      <w:proofErr w:type="gramEnd"/>
      <w:r w:rsidRPr="00194CE7">
        <w:rPr>
          <w:rFonts w:eastAsia="Times New Roman" w:cstheme="minorHAnsi"/>
          <w:lang w:eastAsia="en-GB"/>
        </w:rPr>
        <w:t xml:space="preserve"> the </w:t>
      </w:r>
      <w:r>
        <w:rPr>
          <w:rFonts w:eastAsia="Times New Roman" w:cstheme="minorHAnsi"/>
          <w:lang w:eastAsia="en-GB"/>
        </w:rPr>
        <w:t xml:space="preserve">Parent/Carer/Young Person </w:t>
      </w:r>
      <w:r w:rsidRPr="00194CE7">
        <w:rPr>
          <w:rFonts w:eastAsia="Times New Roman" w:cstheme="minorHAnsi"/>
          <w:lang w:eastAsia="en-GB"/>
        </w:rPr>
        <w:t>must provide such further information as the Council consider necessary.</w:t>
      </w:r>
    </w:p>
    <w:p w14:paraId="648A2A27" w14:textId="1EA8A360" w:rsidR="00194CE7" w:rsidRPr="00194CE7" w:rsidRDefault="008C1000" w:rsidP="00194CE7">
      <w:pPr>
        <w:numPr>
          <w:ilvl w:val="0"/>
          <w:numId w:val="19"/>
        </w:numPr>
        <w:tabs>
          <w:tab w:val="left" w:pos="720"/>
          <w:tab w:val="center" w:pos="1276"/>
          <w:tab w:val="right" w:pos="8306"/>
        </w:tabs>
        <w:spacing w:after="0" w:line="240" w:lineRule="auto"/>
        <w:rPr>
          <w:rFonts w:eastAsia="Times New Roman" w:cstheme="minorHAnsi"/>
          <w:lang w:eastAsia="en-GB"/>
        </w:rPr>
      </w:pPr>
      <w:r>
        <w:rPr>
          <w:rFonts w:eastAsia="Times New Roman" w:cstheme="minorHAnsi"/>
          <w:lang w:eastAsia="en-GB"/>
        </w:rPr>
        <w:t xml:space="preserve">Suspend or </w:t>
      </w:r>
      <w:r w:rsidR="00194CE7" w:rsidRPr="00194CE7">
        <w:rPr>
          <w:rFonts w:eastAsia="Times New Roman" w:cstheme="minorHAnsi"/>
          <w:lang w:eastAsia="en-GB"/>
        </w:rPr>
        <w:t>Stop making payments</w:t>
      </w:r>
    </w:p>
    <w:p w14:paraId="23800731" w14:textId="77777777" w:rsidR="00194CE7" w:rsidRPr="00194CE7" w:rsidRDefault="00194CE7" w:rsidP="00194CE7">
      <w:pPr>
        <w:numPr>
          <w:ilvl w:val="0"/>
          <w:numId w:val="19"/>
        </w:numPr>
        <w:tabs>
          <w:tab w:val="left" w:pos="720"/>
          <w:tab w:val="center" w:pos="1276"/>
          <w:tab w:val="right" w:pos="8306"/>
        </w:tabs>
        <w:spacing w:after="0" w:line="240" w:lineRule="auto"/>
        <w:rPr>
          <w:rFonts w:eastAsia="Times New Roman" w:cstheme="minorHAnsi"/>
          <w:lang w:eastAsia="en-GB"/>
        </w:rPr>
      </w:pPr>
      <w:r w:rsidRPr="00194CE7">
        <w:rPr>
          <w:rFonts w:eastAsia="Times New Roman" w:cstheme="minorHAnsi"/>
          <w:lang w:eastAsia="en-GB"/>
        </w:rPr>
        <w:t>Take any other action the Council considers necessary.</w:t>
      </w:r>
    </w:p>
    <w:p w14:paraId="038A85D0" w14:textId="77777777" w:rsidR="00194CE7" w:rsidRDefault="00194CE7" w:rsidP="00194CE7">
      <w:pPr>
        <w:pStyle w:val="ListParagraph"/>
        <w:ind w:left="360"/>
        <w:rPr>
          <w:b/>
          <w:sz w:val="28"/>
          <w:szCs w:val="28"/>
        </w:rPr>
      </w:pPr>
    </w:p>
    <w:p w14:paraId="46905A3D" w14:textId="77777777" w:rsidR="008C1000" w:rsidRDefault="008C1000" w:rsidP="00194CE7">
      <w:pPr>
        <w:pStyle w:val="ListParagraph"/>
        <w:ind w:left="360"/>
        <w:rPr>
          <w:b/>
          <w:sz w:val="28"/>
          <w:szCs w:val="28"/>
        </w:rPr>
      </w:pPr>
    </w:p>
    <w:p w14:paraId="681F6555" w14:textId="77777777" w:rsidR="002750F4" w:rsidRPr="002750F4" w:rsidRDefault="00AE35C7" w:rsidP="002750F4">
      <w:pPr>
        <w:pStyle w:val="ListParagraph"/>
        <w:numPr>
          <w:ilvl w:val="0"/>
          <w:numId w:val="11"/>
        </w:numPr>
        <w:rPr>
          <w:rFonts w:cstheme="minorHAnsi"/>
          <w:b/>
          <w:sz w:val="28"/>
          <w:szCs w:val="28"/>
        </w:rPr>
      </w:pPr>
      <w:r w:rsidRPr="00194CE7">
        <w:rPr>
          <w:b/>
          <w:sz w:val="28"/>
          <w:szCs w:val="28"/>
        </w:rPr>
        <w:t>Ending</w:t>
      </w:r>
      <w:r w:rsidR="00194CE7" w:rsidRPr="00194CE7">
        <w:rPr>
          <w:b/>
          <w:sz w:val="28"/>
          <w:szCs w:val="28"/>
        </w:rPr>
        <w:t>, S</w:t>
      </w:r>
      <w:r w:rsidRPr="00194CE7">
        <w:rPr>
          <w:b/>
          <w:sz w:val="28"/>
          <w:szCs w:val="28"/>
        </w:rPr>
        <w:t xml:space="preserve">uspending </w:t>
      </w:r>
      <w:r w:rsidR="00194CE7" w:rsidRPr="00194CE7">
        <w:rPr>
          <w:b/>
          <w:sz w:val="28"/>
          <w:szCs w:val="28"/>
        </w:rPr>
        <w:t xml:space="preserve">or Altering the Amount of </w:t>
      </w:r>
      <w:r w:rsidR="0020634A">
        <w:rPr>
          <w:b/>
          <w:sz w:val="28"/>
          <w:szCs w:val="28"/>
        </w:rPr>
        <w:t>Direct Payment</w:t>
      </w:r>
    </w:p>
    <w:p w14:paraId="0E3BF27A" w14:textId="77777777" w:rsidR="002750F4" w:rsidRDefault="002750F4" w:rsidP="002750F4">
      <w:pPr>
        <w:pStyle w:val="ListParagraph"/>
        <w:ind w:left="360"/>
        <w:rPr>
          <w:b/>
          <w:sz w:val="28"/>
          <w:szCs w:val="28"/>
        </w:rPr>
      </w:pPr>
    </w:p>
    <w:p w14:paraId="492B46B2" w14:textId="5CC03E34" w:rsidR="002750F4" w:rsidRPr="001D11F9" w:rsidRDefault="002750F4" w:rsidP="002750F4">
      <w:pPr>
        <w:pStyle w:val="ListParagraph"/>
        <w:numPr>
          <w:ilvl w:val="1"/>
          <w:numId w:val="11"/>
        </w:numPr>
        <w:ind w:left="709" w:hanging="709"/>
        <w:rPr>
          <w:rFonts w:cstheme="minorHAnsi"/>
          <w:sz w:val="28"/>
          <w:szCs w:val="28"/>
        </w:rPr>
      </w:pPr>
      <w:r>
        <w:t>The Parent/Carer</w:t>
      </w:r>
      <w:r w:rsidRPr="00194CE7">
        <w:t>/ Young Person can choose to end the Direct Payments if this system is no longer their chosen way of receiving support for the Child/Young Person.</w:t>
      </w:r>
      <w:r>
        <w:t xml:space="preserve">  A decision to end </w:t>
      </w:r>
      <w:r>
        <w:lastRenderedPageBreak/>
        <w:t xml:space="preserve">the Direct Payments must be notified to the Council in writing with at least </w:t>
      </w:r>
      <w:r w:rsidRPr="001D11F9">
        <w:t xml:space="preserve">4 </w:t>
      </w:r>
      <w:proofErr w:type="spellStart"/>
      <w:r w:rsidRPr="001D11F9">
        <w:t>weeks notice</w:t>
      </w:r>
      <w:proofErr w:type="spellEnd"/>
      <w:r w:rsidR="008C1800" w:rsidRPr="001D11F9">
        <w:t xml:space="preserve"> in line with payment plan processes.</w:t>
      </w:r>
    </w:p>
    <w:p w14:paraId="1C43F268" w14:textId="77777777" w:rsidR="002750F4" w:rsidRPr="00B24FE2" w:rsidRDefault="002750F4" w:rsidP="002750F4">
      <w:pPr>
        <w:pStyle w:val="ListParagraph"/>
        <w:ind w:left="709"/>
        <w:rPr>
          <w:rFonts w:cstheme="minorHAnsi"/>
          <w:b/>
          <w:sz w:val="28"/>
          <w:szCs w:val="28"/>
        </w:rPr>
      </w:pPr>
    </w:p>
    <w:p w14:paraId="75B74E27" w14:textId="76192B8D" w:rsidR="002750F4" w:rsidRPr="00B24FE2" w:rsidRDefault="002750F4" w:rsidP="002750F4">
      <w:pPr>
        <w:pStyle w:val="ListParagraph"/>
        <w:numPr>
          <w:ilvl w:val="1"/>
          <w:numId w:val="11"/>
        </w:numPr>
        <w:ind w:left="709" w:hanging="709"/>
        <w:rPr>
          <w:rFonts w:cstheme="minorHAnsi"/>
          <w:b/>
          <w:sz w:val="28"/>
          <w:szCs w:val="28"/>
        </w:rPr>
      </w:pPr>
      <w:r>
        <w:t>T</w:t>
      </w:r>
      <w:r w:rsidRPr="00B24FE2">
        <w:t>he Council</w:t>
      </w:r>
      <w:r>
        <w:t xml:space="preserve"> will provide the Parent/Carer/Young Person with at </w:t>
      </w:r>
      <w:r w:rsidRPr="001D11F9">
        <w:t xml:space="preserve">least </w:t>
      </w:r>
      <w:r w:rsidRPr="001D11F9">
        <w:rPr>
          <w:color w:val="000000" w:themeColor="text1"/>
        </w:rPr>
        <w:t xml:space="preserve">4 </w:t>
      </w:r>
      <w:proofErr w:type="spellStart"/>
      <w:r w:rsidRPr="001D11F9">
        <w:rPr>
          <w:color w:val="000000" w:themeColor="text1"/>
        </w:rPr>
        <w:t>weeks notice</w:t>
      </w:r>
      <w:proofErr w:type="spellEnd"/>
      <w:r w:rsidR="008C1800" w:rsidRPr="001D11F9">
        <w:rPr>
          <w:color w:val="000000" w:themeColor="text1"/>
        </w:rPr>
        <w:t xml:space="preserve"> (in line</w:t>
      </w:r>
      <w:r w:rsidR="008C1800" w:rsidRPr="001D11F9">
        <w:rPr>
          <w:b/>
          <w:color w:val="000000" w:themeColor="text1"/>
        </w:rPr>
        <w:t xml:space="preserve"> </w:t>
      </w:r>
      <w:r w:rsidR="008C1800" w:rsidRPr="001D11F9">
        <w:t>with payment plan processes</w:t>
      </w:r>
      <w:r w:rsidR="00F2049D">
        <w:t>)</w:t>
      </w:r>
      <w:r w:rsidRPr="001D11F9">
        <w:t xml:space="preserve"> </w:t>
      </w:r>
      <w:r>
        <w:t>of any decision to</w:t>
      </w:r>
      <w:r w:rsidRPr="00B24FE2">
        <w:t xml:space="preserve"> </w:t>
      </w:r>
      <w:r>
        <w:t>reduce, increase, suspend or stop the Direct Payment.</w:t>
      </w:r>
    </w:p>
    <w:p w14:paraId="143E2E39" w14:textId="77777777" w:rsidR="002750F4" w:rsidRDefault="002750F4" w:rsidP="002750F4">
      <w:pPr>
        <w:pStyle w:val="ListParagraph"/>
        <w:ind w:left="709"/>
        <w:rPr>
          <w:rFonts w:cstheme="minorHAnsi"/>
          <w:b/>
          <w:sz w:val="28"/>
          <w:szCs w:val="28"/>
        </w:rPr>
      </w:pPr>
    </w:p>
    <w:p w14:paraId="3A3A248E" w14:textId="77777777" w:rsidR="002750F4" w:rsidRPr="005A6F01" w:rsidRDefault="002750F4" w:rsidP="002750F4">
      <w:pPr>
        <w:pStyle w:val="ListParagraph"/>
        <w:numPr>
          <w:ilvl w:val="1"/>
          <w:numId w:val="11"/>
        </w:numPr>
        <w:ind w:left="709" w:hanging="709"/>
        <w:rPr>
          <w:rFonts w:cstheme="minorHAnsi"/>
          <w:b/>
          <w:sz w:val="28"/>
          <w:szCs w:val="28"/>
        </w:rPr>
      </w:pPr>
      <w:r>
        <w:t>The Council may stop Direct Payments if:</w:t>
      </w:r>
    </w:p>
    <w:p w14:paraId="639924F0" w14:textId="77777777" w:rsidR="002750F4" w:rsidRPr="005A6F01" w:rsidRDefault="002750F4" w:rsidP="002750F4">
      <w:pPr>
        <w:pStyle w:val="ListParagraph"/>
        <w:numPr>
          <w:ilvl w:val="0"/>
          <w:numId w:val="2"/>
        </w:numPr>
      </w:pPr>
      <w:r>
        <w:t xml:space="preserve">it </w:t>
      </w:r>
      <w:r w:rsidRPr="005A6F01">
        <w:t xml:space="preserve">appears that the money has not been used for the Agreed Goods and Services; </w:t>
      </w:r>
    </w:p>
    <w:p w14:paraId="052B04BA" w14:textId="77777777" w:rsidR="002750F4" w:rsidRPr="005A6F01" w:rsidRDefault="002750F4" w:rsidP="002750F4">
      <w:pPr>
        <w:pStyle w:val="ListParagraph"/>
        <w:numPr>
          <w:ilvl w:val="0"/>
          <w:numId w:val="2"/>
        </w:numPr>
      </w:pPr>
      <w:r w:rsidRPr="005A6F01">
        <w:t xml:space="preserve">the terms of this Agreement have not been met; </w:t>
      </w:r>
    </w:p>
    <w:p w14:paraId="5E60F882" w14:textId="38C3BF41" w:rsidR="002750F4" w:rsidRPr="005A6F01" w:rsidRDefault="002750F4" w:rsidP="002750F4">
      <w:pPr>
        <w:pStyle w:val="ListParagraph"/>
        <w:numPr>
          <w:ilvl w:val="0"/>
          <w:numId w:val="2"/>
        </w:numPr>
      </w:pPr>
      <w:r w:rsidRPr="005A6F01">
        <w:t xml:space="preserve">the Parent/Carer/Young Person is unable to continue to consent to </w:t>
      </w:r>
      <w:r w:rsidR="008C1000">
        <w:t xml:space="preserve">receiving </w:t>
      </w:r>
      <w:r w:rsidRPr="005A6F01">
        <w:t xml:space="preserve">the Direct Payments; </w:t>
      </w:r>
    </w:p>
    <w:p w14:paraId="492A821F" w14:textId="77777777" w:rsidR="002750F4" w:rsidRPr="005A6F01" w:rsidRDefault="002750F4" w:rsidP="002750F4">
      <w:pPr>
        <w:pStyle w:val="ListParagraph"/>
        <w:numPr>
          <w:ilvl w:val="0"/>
          <w:numId w:val="2"/>
        </w:numPr>
      </w:pPr>
      <w:r w:rsidRPr="005A6F01">
        <w:t xml:space="preserve">the Parent/Carer/Young Person does not manage the Direct Payments (alone or with assistance) to obtain the necessary support; </w:t>
      </w:r>
    </w:p>
    <w:p w14:paraId="7ECEB281" w14:textId="77777777" w:rsidR="002750F4" w:rsidRPr="005A6F01" w:rsidRDefault="002750F4" w:rsidP="002750F4">
      <w:pPr>
        <w:pStyle w:val="ListParagraph"/>
        <w:numPr>
          <w:ilvl w:val="0"/>
          <w:numId w:val="2"/>
        </w:numPr>
      </w:pPr>
      <w:proofErr w:type="gramStart"/>
      <w:r w:rsidRPr="005A6F01">
        <w:t>the</w:t>
      </w:r>
      <w:proofErr w:type="gramEnd"/>
      <w:r w:rsidRPr="005A6F01">
        <w:t xml:space="preserve"> Young Person or Child becomes ineligible to receive Direct Payments.</w:t>
      </w:r>
    </w:p>
    <w:p w14:paraId="5AA2F77F" w14:textId="77777777" w:rsidR="002750F4" w:rsidRDefault="002750F4" w:rsidP="002750F4">
      <w:pPr>
        <w:pStyle w:val="ListParagraph"/>
        <w:numPr>
          <w:ilvl w:val="0"/>
          <w:numId w:val="2"/>
        </w:numPr>
      </w:pPr>
      <w:r w:rsidRPr="005A6F01">
        <w:t>The Parent/Carer/Young Person ceases to be a person to whom a Direct Payment can be made</w:t>
      </w:r>
    </w:p>
    <w:p w14:paraId="7648FD90" w14:textId="0D16011A" w:rsidR="008249D0" w:rsidRDefault="008249D0" w:rsidP="002750F4">
      <w:pPr>
        <w:pStyle w:val="ListParagraph"/>
        <w:numPr>
          <w:ilvl w:val="0"/>
          <w:numId w:val="2"/>
        </w:numPr>
      </w:pPr>
      <w:r>
        <w:t>It appears to the Council that the Agreed Goods and Services can no longer be secured by way of Direct Payments.</w:t>
      </w:r>
    </w:p>
    <w:p w14:paraId="38FDAE0F" w14:textId="77777777" w:rsidR="002750F4" w:rsidRDefault="002750F4" w:rsidP="002750F4">
      <w:pPr>
        <w:pStyle w:val="ListParagraph"/>
        <w:numPr>
          <w:ilvl w:val="0"/>
          <w:numId w:val="2"/>
        </w:numPr>
      </w:pPr>
      <w:r>
        <w:t xml:space="preserve">The Child or Young Person begins a 52 week residential placement </w:t>
      </w:r>
    </w:p>
    <w:p w14:paraId="770B5701" w14:textId="77777777" w:rsidR="002750F4" w:rsidRDefault="002750F4" w:rsidP="002750F4">
      <w:pPr>
        <w:pStyle w:val="ListParagraph"/>
        <w:ind w:left="709"/>
      </w:pPr>
    </w:p>
    <w:p w14:paraId="0915AE3D" w14:textId="3AB2CD9F" w:rsidR="002750F4" w:rsidRPr="005A6F01" w:rsidRDefault="002750F4" w:rsidP="002750F4">
      <w:pPr>
        <w:pStyle w:val="ListParagraph"/>
        <w:numPr>
          <w:ilvl w:val="1"/>
          <w:numId w:val="11"/>
        </w:numPr>
        <w:ind w:left="709" w:hanging="709"/>
        <w:rPr>
          <w:rFonts w:cstheme="minorHAnsi"/>
          <w:b/>
          <w:sz w:val="28"/>
          <w:szCs w:val="28"/>
        </w:rPr>
      </w:pPr>
      <w:r>
        <w:t>If Direct Payments are stopped for any reason but the Child/</w:t>
      </w:r>
      <w:r w:rsidRPr="008C1000">
        <w:t>Young Person still ne</w:t>
      </w:r>
      <w:r>
        <w:t xml:space="preserve">eds </w:t>
      </w:r>
      <w:r w:rsidR="008C1000">
        <w:t xml:space="preserve">the </w:t>
      </w:r>
      <w:r w:rsidR="00E74EDF">
        <w:t xml:space="preserve">Agreed Goods and Services, </w:t>
      </w:r>
      <w:r w:rsidR="008C1000">
        <w:t>this</w:t>
      </w:r>
      <w:r>
        <w:t xml:space="preserve"> will be arranged by the Council. </w:t>
      </w:r>
    </w:p>
    <w:p w14:paraId="1FCA0ACA" w14:textId="77777777" w:rsidR="002750F4" w:rsidRPr="005A6F01" w:rsidRDefault="002750F4" w:rsidP="002750F4">
      <w:pPr>
        <w:pStyle w:val="ListParagraph"/>
        <w:ind w:left="709"/>
        <w:rPr>
          <w:rFonts w:cstheme="minorHAnsi"/>
          <w:b/>
          <w:sz w:val="28"/>
          <w:szCs w:val="28"/>
        </w:rPr>
      </w:pPr>
    </w:p>
    <w:p w14:paraId="250CBCCE" w14:textId="77777777" w:rsidR="002750F4" w:rsidRPr="005A6F01" w:rsidRDefault="002750F4" w:rsidP="002750F4">
      <w:pPr>
        <w:pStyle w:val="ListParagraph"/>
        <w:numPr>
          <w:ilvl w:val="1"/>
          <w:numId w:val="11"/>
        </w:numPr>
        <w:ind w:left="709" w:hanging="709"/>
        <w:rPr>
          <w:rFonts w:cstheme="minorHAnsi"/>
          <w:b/>
          <w:sz w:val="28"/>
          <w:szCs w:val="28"/>
        </w:rPr>
      </w:pPr>
      <w:r>
        <w:t>The Council may suspend or reduce the Direct Payment if:</w:t>
      </w:r>
    </w:p>
    <w:p w14:paraId="74B3E102" w14:textId="78871D4E" w:rsidR="002750F4" w:rsidRDefault="002750F4" w:rsidP="002750F4">
      <w:pPr>
        <w:pStyle w:val="ListParagraph"/>
        <w:numPr>
          <w:ilvl w:val="0"/>
          <w:numId w:val="2"/>
        </w:numPr>
      </w:pPr>
      <w:r>
        <w:t xml:space="preserve">A surplus has accrued on account, unless the accrual has been previously agreed with the Council </w:t>
      </w:r>
      <w:r w:rsidR="00E74EDF">
        <w:t>i</w:t>
      </w:r>
      <w:r>
        <w:t>n writing;</w:t>
      </w:r>
    </w:p>
    <w:p w14:paraId="33CBF014" w14:textId="77777777" w:rsidR="002750F4" w:rsidRDefault="002750F4" w:rsidP="002750F4">
      <w:pPr>
        <w:pStyle w:val="ListParagraph"/>
        <w:numPr>
          <w:ilvl w:val="0"/>
          <w:numId w:val="2"/>
        </w:numPr>
      </w:pPr>
      <w:r>
        <w:t>An overpayment has been made;</w:t>
      </w:r>
    </w:p>
    <w:p w14:paraId="31C60DE7" w14:textId="77777777" w:rsidR="002750F4" w:rsidRDefault="002750F4" w:rsidP="002750F4">
      <w:pPr>
        <w:pStyle w:val="ListParagraph"/>
        <w:numPr>
          <w:ilvl w:val="0"/>
          <w:numId w:val="2"/>
        </w:numPr>
      </w:pPr>
      <w:r>
        <w:t>The eligible needs of the Child or Young Person have reduced</w:t>
      </w:r>
    </w:p>
    <w:p w14:paraId="16101A35" w14:textId="77777777" w:rsidR="002750F4" w:rsidRDefault="002750F4" w:rsidP="002750F4">
      <w:pPr>
        <w:pStyle w:val="ListParagraph"/>
        <w:numPr>
          <w:ilvl w:val="0"/>
          <w:numId w:val="2"/>
        </w:numPr>
      </w:pPr>
      <w:r>
        <w:t>The Child</w:t>
      </w:r>
      <w:r w:rsidRPr="005A6F01">
        <w:t xml:space="preserve">/Young Person does </w:t>
      </w:r>
      <w:r>
        <w:t>not need the assistance for a time – for example, if they are in hospital;</w:t>
      </w:r>
    </w:p>
    <w:p w14:paraId="02CA1B14" w14:textId="77777777" w:rsidR="002750F4" w:rsidRDefault="002750F4" w:rsidP="002750F4">
      <w:pPr>
        <w:pStyle w:val="ListParagraph"/>
        <w:numPr>
          <w:ilvl w:val="0"/>
          <w:numId w:val="2"/>
        </w:numPr>
      </w:pPr>
      <w:r>
        <w:t>The Parent/Carer/Young Person fails to comply with the review and monitoring process;</w:t>
      </w:r>
    </w:p>
    <w:p w14:paraId="1E7D8E1B" w14:textId="77777777" w:rsidR="002750F4" w:rsidRPr="005A6F01" w:rsidRDefault="002750F4" w:rsidP="002750F4">
      <w:pPr>
        <w:pStyle w:val="ListParagraph"/>
        <w:numPr>
          <w:ilvl w:val="0"/>
          <w:numId w:val="2"/>
        </w:numPr>
      </w:pPr>
      <w:r>
        <w:t>Criminal activity or deliberate misuse of funds is suspected by the Council</w:t>
      </w:r>
    </w:p>
    <w:p w14:paraId="3260D21F" w14:textId="77777777" w:rsidR="002750F4" w:rsidRDefault="002750F4" w:rsidP="002750F4">
      <w:pPr>
        <w:pStyle w:val="ListParagraph"/>
        <w:ind w:left="360"/>
        <w:rPr>
          <w:b/>
          <w:sz w:val="28"/>
          <w:szCs w:val="28"/>
        </w:rPr>
      </w:pPr>
    </w:p>
    <w:p w14:paraId="28765779" w14:textId="177F6B16" w:rsidR="002750F4" w:rsidRPr="002750F4" w:rsidRDefault="002750F4" w:rsidP="002750F4">
      <w:pPr>
        <w:pStyle w:val="ListParagraph"/>
        <w:numPr>
          <w:ilvl w:val="0"/>
          <w:numId w:val="11"/>
        </w:numPr>
        <w:rPr>
          <w:rFonts w:cstheme="minorHAnsi"/>
          <w:b/>
          <w:sz w:val="28"/>
          <w:szCs w:val="28"/>
        </w:rPr>
      </w:pPr>
      <w:r w:rsidRPr="002750F4">
        <w:rPr>
          <w:b/>
          <w:sz w:val="28"/>
          <w:szCs w:val="28"/>
        </w:rPr>
        <w:t xml:space="preserve">Repaying Direct Payment money </w:t>
      </w:r>
    </w:p>
    <w:p w14:paraId="6E87E97A" w14:textId="77777777" w:rsidR="002750F4" w:rsidRPr="002750F4" w:rsidRDefault="002750F4" w:rsidP="002750F4">
      <w:pPr>
        <w:pStyle w:val="ListParagraph"/>
        <w:ind w:left="360"/>
        <w:rPr>
          <w:rFonts w:cstheme="minorHAnsi"/>
          <w:b/>
          <w:sz w:val="28"/>
          <w:szCs w:val="28"/>
        </w:rPr>
      </w:pPr>
    </w:p>
    <w:p w14:paraId="710B632E" w14:textId="69A8D004" w:rsidR="002750F4" w:rsidRDefault="002750F4" w:rsidP="002750F4">
      <w:pPr>
        <w:pStyle w:val="ListParagraph"/>
        <w:numPr>
          <w:ilvl w:val="1"/>
          <w:numId w:val="11"/>
        </w:numPr>
        <w:ind w:left="709" w:hanging="709"/>
      </w:pPr>
      <w:r>
        <w:t>In some circumstances the Parent/Carer/Young Person may be asked to repay some or all of the Direct Payments to the Council.</w:t>
      </w:r>
    </w:p>
    <w:p w14:paraId="5CE8CA61" w14:textId="77777777" w:rsidR="002750F4" w:rsidRDefault="002750F4" w:rsidP="002750F4">
      <w:pPr>
        <w:pStyle w:val="ListParagraph"/>
        <w:ind w:left="709"/>
      </w:pPr>
    </w:p>
    <w:p w14:paraId="086CC2D1" w14:textId="4F44C64C" w:rsidR="002750F4" w:rsidRDefault="002750F4" w:rsidP="002750F4">
      <w:pPr>
        <w:pStyle w:val="ListParagraph"/>
        <w:numPr>
          <w:ilvl w:val="1"/>
          <w:numId w:val="11"/>
        </w:numPr>
        <w:ind w:left="709" w:hanging="709"/>
      </w:pPr>
      <w:r>
        <w:t>The Council will seek repayment of the Direct Payment if:</w:t>
      </w:r>
    </w:p>
    <w:p w14:paraId="144FA2DF" w14:textId="244CCC10" w:rsidR="002750F4" w:rsidRDefault="002750F4" w:rsidP="002750F4">
      <w:pPr>
        <w:pStyle w:val="ListParagraph"/>
        <w:numPr>
          <w:ilvl w:val="0"/>
          <w:numId w:val="22"/>
        </w:numPr>
      </w:pPr>
      <w:r>
        <w:t>the money has not been used for the Agreed Goods and Services;</w:t>
      </w:r>
    </w:p>
    <w:p w14:paraId="04DE3107" w14:textId="77777777" w:rsidR="002750F4" w:rsidRDefault="002750F4" w:rsidP="002750F4">
      <w:pPr>
        <w:pStyle w:val="ListParagraph"/>
        <w:numPr>
          <w:ilvl w:val="0"/>
          <w:numId w:val="22"/>
        </w:numPr>
      </w:pPr>
      <w:r>
        <w:t>there is an accidental overpayment;</w:t>
      </w:r>
    </w:p>
    <w:p w14:paraId="1ADE7923" w14:textId="77777777" w:rsidR="002750F4" w:rsidRDefault="002750F4" w:rsidP="002750F4">
      <w:pPr>
        <w:pStyle w:val="ListParagraph"/>
        <w:numPr>
          <w:ilvl w:val="0"/>
          <w:numId w:val="22"/>
        </w:numPr>
      </w:pPr>
      <w:proofErr w:type="gramStart"/>
      <w:r>
        <w:lastRenderedPageBreak/>
        <w:t>excess</w:t>
      </w:r>
      <w:proofErr w:type="gramEnd"/>
      <w:r>
        <w:t xml:space="preserve"> money builds up in the account which is more than is needed to pay for assistance to meet the Agreed Goods and Services.</w:t>
      </w:r>
    </w:p>
    <w:p w14:paraId="054D0805" w14:textId="3C42FCFE" w:rsidR="002750F4" w:rsidRDefault="00A36093" w:rsidP="002750F4">
      <w:pPr>
        <w:pStyle w:val="ListParagraph"/>
        <w:numPr>
          <w:ilvl w:val="0"/>
          <w:numId w:val="22"/>
        </w:numPr>
      </w:pPr>
      <w:r>
        <w:t>t</w:t>
      </w:r>
      <w:r w:rsidR="002750F4">
        <w:t>he money has been used  illegally or fraudulently;</w:t>
      </w:r>
    </w:p>
    <w:p w14:paraId="239C0DC4" w14:textId="46B66FA3" w:rsidR="002750F4" w:rsidRDefault="00A36093" w:rsidP="002750F4">
      <w:pPr>
        <w:pStyle w:val="ListParagraph"/>
        <w:numPr>
          <w:ilvl w:val="0"/>
          <w:numId w:val="22"/>
        </w:numPr>
      </w:pPr>
      <w:r>
        <w:t>t</w:t>
      </w:r>
      <w:r w:rsidR="002750F4">
        <w:t>he Parent/Carer/Young Person is found to have</w:t>
      </w:r>
      <w:r>
        <w:t xml:space="preserve"> provided fraudulently</w:t>
      </w:r>
      <w:r w:rsidR="00E74EDF">
        <w:t xml:space="preserve"> information</w:t>
      </w:r>
    </w:p>
    <w:p w14:paraId="3F2A6862" w14:textId="19C3C1D6" w:rsidR="00A36093" w:rsidRDefault="00A36093" w:rsidP="002750F4">
      <w:pPr>
        <w:pStyle w:val="ListParagraph"/>
        <w:numPr>
          <w:ilvl w:val="0"/>
          <w:numId w:val="22"/>
        </w:numPr>
      </w:pPr>
      <w:proofErr w:type="gramStart"/>
      <w:r>
        <w:t>the</w:t>
      </w:r>
      <w:proofErr w:type="gramEnd"/>
      <w:r>
        <w:t xml:space="preserve"> Parent/Carer/Young Person fails to provide the required documentation or has otherwise failed to follow the terms of this Agreement.</w:t>
      </w:r>
    </w:p>
    <w:p w14:paraId="194FD33E" w14:textId="14CD9E80" w:rsidR="002750F4" w:rsidRDefault="002750F4" w:rsidP="002750F4">
      <w:r>
        <w:t xml:space="preserve"> </w:t>
      </w:r>
    </w:p>
    <w:p w14:paraId="16A59B82" w14:textId="77777777" w:rsidR="002750F4" w:rsidRPr="002750F4" w:rsidRDefault="002750F4" w:rsidP="002750F4">
      <w:pPr>
        <w:pStyle w:val="ListParagraph"/>
        <w:ind w:left="360"/>
        <w:rPr>
          <w:rFonts w:cstheme="minorHAnsi"/>
          <w:b/>
          <w:sz w:val="28"/>
          <w:szCs w:val="28"/>
        </w:rPr>
      </w:pPr>
    </w:p>
    <w:p w14:paraId="1664F902" w14:textId="77777777" w:rsidR="00B95EDB" w:rsidRPr="00B95EDB" w:rsidRDefault="00AE35C7" w:rsidP="00AE35C7">
      <w:pPr>
        <w:pStyle w:val="ListParagraph"/>
        <w:numPr>
          <w:ilvl w:val="0"/>
          <w:numId w:val="11"/>
        </w:numPr>
        <w:rPr>
          <w:rFonts w:cstheme="minorHAnsi"/>
          <w:b/>
          <w:sz w:val="28"/>
          <w:szCs w:val="28"/>
        </w:rPr>
      </w:pPr>
      <w:r w:rsidRPr="0020634A">
        <w:rPr>
          <w:b/>
          <w:sz w:val="28"/>
          <w:szCs w:val="28"/>
        </w:rPr>
        <w:t xml:space="preserve">Emergencies </w:t>
      </w:r>
    </w:p>
    <w:p w14:paraId="50408342" w14:textId="77777777" w:rsidR="00B95EDB" w:rsidRPr="00B95EDB" w:rsidRDefault="00B95EDB" w:rsidP="00B95EDB">
      <w:pPr>
        <w:pStyle w:val="ListParagraph"/>
        <w:ind w:left="360"/>
        <w:rPr>
          <w:rFonts w:cstheme="minorHAnsi"/>
          <w:b/>
          <w:sz w:val="28"/>
          <w:szCs w:val="28"/>
        </w:rPr>
      </w:pPr>
    </w:p>
    <w:p w14:paraId="147D1B5C" w14:textId="77777777" w:rsidR="00B95EDB" w:rsidRDefault="00B95EDB" w:rsidP="00B95EDB">
      <w:pPr>
        <w:pStyle w:val="ListParagraph"/>
        <w:numPr>
          <w:ilvl w:val="1"/>
          <w:numId w:val="11"/>
        </w:numPr>
        <w:ind w:left="709" w:hanging="709"/>
      </w:pPr>
      <w:r>
        <w:t>Before starting to receive Direct Payments the Parent/Carer</w:t>
      </w:r>
      <w:r w:rsidRPr="0020634A">
        <w:t xml:space="preserve">/Young Person will </w:t>
      </w:r>
      <w:r>
        <w:t xml:space="preserve">make plans, as far as reasonably possible, to deal with an interruption in the arrangements for their assistance. The Council may need to know that suitable back-up arrangements have been made before agreeing to start the Payments. </w:t>
      </w:r>
    </w:p>
    <w:p w14:paraId="1E8F5D82" w14:textId="77777777" w:rsidR="00B95EDB" w:rsidRDefault="00B95EDB" w:rsidP="00B95EDB">
      <w:pPr>
        <w:pStyle w:val="ListParagraph"/>
        <w:ind w:left="709"/>
      </w:pPr>
    </w:p>
    <w:p w14:paraId="7D0309D5" w14:textId="77777777" w:rsidR="00B95EDB" w:rsidRDefault="00B95EDB" w:rsidP="00B95EDB">
      <w:pPr>
        <w:pStyle w:val="ListParagraph"/>
        <w:numPr>
          <w:ilvl w:val="1"/>
          <w:numId w:val="11"/>
        </w:numPr>
        <w:ind w:left="709" w:hanging="709"/>
      </w:pPr>
      <w:r>
        <w:t xml:space="preserve">If an arrangement breaks down and the </w:t>
      </w:r>
      <w:r w:rsidRPr="0020634A">
        <w:t xml:space="preserve">Parent/Carer/Young Person has no </w:t>
      </w:r>
      <w:r>
        <w:t xml:space="preserve">other assistance, the Council will arrange a service to meet the need for the time being. </w:t>
      </w:r>
    </w:p>
    <w:p w14:paraId="425D6875" w14:textId="77777777" w:rsidR="00B95EDB" w:rsidRPr="00B95EDB" w:rsidRDefault="00B95EDB" w:rsidP="00B95EDB">
      <w:pPr>
        <w:rPr>
          <w:rFonts w:cstheme="minorHAnsi"/>
          <w:b/>
          <w:sz w:val="28"/>
          <w:szCs w:val="28"/>
        </w:rPr>
      </w:pPr>
    </w:p>
    <w:p w14:paraId="76DEDC10" w14:textId="4F4DCDD1" w:rsidR="00B95EDB" w:rsidRPr="00B95EDB" w:rsidRDefault="00E74EDF" w:rsidP="00AE35C7">
      <w:pPr>
        <w:pStyle w:val="ListParagraph"/>
        <w:numPr>
          <w:ilvl w:val="0"/>
          <w:numId w:val="11"/>
        </w:numPr>
        <w:rPr>
          <w:rFonts w:cstheme="minorHAnsi"/>
          <w:b/>
          <w:sz w:val="28"/>
          <w:szCs w:val="28"/>
        </w:rPr>
      </w:pPr>
      <w:r>
        <w:rPr>
          <w:b/>
          <w:sz w:val="28"/>
          <w:szCs w:val="28"/>
        </w:rPr>
        <w:t>Advice and A</w:t>
      </w:r>
      <w:r w:rsidR="00AE35C7" w:rsidRPr="00B95EDB">
        <w:rPr>
          <w:b/>
          <w:sz w:val="28"/>
          <w:szCs w:val="28"/>
        </w:rPr>
        <w:t xml:space="preserve">ssistance </w:t>
      </w:r>
    </w:p>
    <w:p w14:paraId="38E883F2" w14:textId="77777777" w:rsidR="00B95EDB" w:rsidRDefault="00B95EDB" w:rsidP="00B95EDB">
      <w:pPr>
        <w:pStyle w:val="ListParagraph"/>
        <w:ind w:left="360"/>
        <w:rPr>
          <w:b/>
          <w:sz w:val="28"/>
          <w:szCs w:val="28"/>
        </w:rPr>
      </w:pPr>
    </w:p>
    <w:p w14:paraId="4E90E2A7" w14:textId="77777777" w:rsidR="00B95EDB" w:rsidRDefault="00B95EDB" w:rsidP="00B95EDB">
      <w:pPr>
        <w:pStyle w:val="ListParagraph"/>
        <w:numPr>
          <w:ilvl w:val="1"/>
          <w:numId w:val="11"/>
        </w:numPr>
        <w:ind w:left="709" w:hanging="709"/>
      </w:pPr>
      <w:r>
        <w:t>Before receiving Direct Payments, the Parent/</w:t>
      </w:r>
      <w:r w:rsidRPr="00B95EDB">
        <w:t xml:space="preserve">Carer/Young Person will </w:t>
      </w:r>
      <w:r>
        <w:t xml:space="preserve">meet at least once with a Direct Payments Adviser from the Independent Living Association and will take any other advice that may be needed, to make sure that they are aware of all the responsibilities which accompany Direct Payments, and is giving their informed agreement. </w:t>
      </w:r>
    </w:p>
    <w:p w14:paraId="275410EA" w14:textId="77777777" w:rsidR="00B95EDB" w:rsidRDefault="00B95EDB" w:rsidP="00B95EDB">
      <w:pPr>
        <w:pStyle w:val="ListParagraph"/>
        <w:ind w:left="360"/>
      </w:pPr>
    </w:p>
    <w:p w14:paraId="5F19AF3B" w14:textId="4D905FEE" w:rsidR="00B95EDB" w:rsidRDefault="00B95EDB" w:rsidP="00B95EDB">
      <w:pPr>
        <w:pStyle w:val="ListParagraph"/>
        <w:numPr>
          <w:ilvl w:val="1"/>
          <w:numId w:val="11"/>
        </w:numPr>
        <w:ind w:left="709" w:hanging="709"/>
      </w:pPr>
      <w:r>
        <w:t xml:space="preserve">The Parent/Carer/Young Person will confirm to the Council the name of the Adviser from the </w:t>
      </w:r>
      <w:r w:rsidR="00F2049D">
        <w:t xml:space="preserve">organisation </w:t>
      </w:r>
      <w:r>
        <w:t>Independent Liv</w:t>
      </w:r>
      <w:r w:rsidR="00F2049D">
        <w:t xml:space="preserve">es. </w:t>
      </w:r>
    </w:p>
    <w:p w14:paraId="4B1A9E59" w14:textId="77777777" w:rsidR="00B95EDB" w:rsidRDefault="00B95EDB" w:rsidP="00B95EDB">
      <w:pPr>
        <w:pStyle w:val="ListParagraph"/>
        <w:ind w:left="360"/>
        <w:rPr>
          <w:b/>
          <w:sz w:val="28"/>
          <w:szCs w:val="28"/>
        </w:rPr>
      </w:pPr>
    </w:p>
    <w:p w14:paraId="0EBEDF6D" w14:textId="77777777" w:rsidR="00E74EDF" w:rsidRPr="00E74EDF" w:rsidRDefault="00AE35C7" w:rsidP="00AE35C7">
      <w:pPr>
        <w:pStyle w:val="ListParagraph"/>
        <w:numPr>
          <w:ilvl w:val="0"/>
          <w:numId w:val="11"/>
        </w:numPr>
        <w:rPr>
          <w:rFonts w:cstheme="minorHAnsi"/>
          <w:b/>
          <w:sz w:val="28"/>
          <w:szCs w:val="28"/>
        </w:rPr>
      </w:pPr>
      <w:r w:rsidRPr="00B95EDB">
        <w:rPr>
          <w:b/>
          <w:sz w:val="28"/>
          <w:szCs w:val="28"/>
        </w:rPr>
        <w:t xml:space="preserve">Complaints </w:t>
      </w:r>
    </w:p>
    <w:p w14:paraId="5BF08DD9" w14:textId="77777777" w:rsidR="00927FAA" w:rsidRPr="00B95EDB" w:rsidRDefault="00927FAA" w:rsidP="00927FAA">
      <w:pPr>
        <w:pStyle w:val="ListParagraph"/>
        <w:ind w:left="360"/>
        <w:rPr>
          <w:rFonts w:cstheme="minorHAnsi"/>
          <w:b/>
          <w:sz w:val="28"/>
          <w:szCs w:val="28"/>
        </w:rPr>
      </w:pPr>
    </w:p>
    <w:p w14:paraId="367EB7AB" w14:textId="0DB06CF6" w:rsidR="00927FAA" w:rsidRDefault="00927FAA" w:rsidP="00927FAA">
      <w:pPr>
        <w:pStyle w:val="ListParagraph"/>
        <w:numPr>
          <w:ilvl w:val="1"/>
          <w:numId w:val="11"/>
        </w:numPr>
        <w:ind w:left="709" w:hanging="709"/>
      </w:pPr>
      <w:r>
        <w:t xml:space="preserve">If the </w:t>
      </w:r>
      <w:r w:rsidRPr="00BE65F9">
        <w:t xml:space="preserve">Parent/Carer/Young Person wishes to make a complaint about any action or decision taken by the Council’s officers, and the disagreement cannot be sorted out with the Planning Coordinator (SENAT)/ Care Manager, they should contact the </w:t>
      </w:r>
      <w:r w:rsidR="00F2049D">
        <w:t xml:space="preserve">Team </w:t>
      </w:r>
      <w:r w:rsidRPr="00BE65F9">
        <w:t xml:space="preserve"> Manager (SENAT) /Manager at the Children and Young People’s Services office where their case is dealt with. The Parent/Carer/Young Person will be </w:t>
      </w:r>
      <w:r>
        <w:t xml:space="preserve">advised about the Service’s complaints procedure. </w:t>
      </w:r>
    </w:p>
    <w:p w14:paraId="3658DBEF" w14:textId="77777777" w:rsidR="00927FAA" w:rsidRDefault="00927FAA" w:rsidP="00927FAA">
      <w:pPr>
        <w:pStyle w:val="ListParagraph"/>
        <w:ind w:left="360"/>
      </w:pPr>
    </w:p>
    <w:p w14:paraId="09FA3E3D" w14:textId="77777777" w:rsidR="00927FAA" w:rsidRDefault="00927FAA" w:rsidP="00927FAA">
      <w:pPr>
        <w:pStyle w:val="ListParagraph"/>
        <w:numPr>
          <w:ilvl w:val="1"/>
          <w:numId w:val="11"/>
        </w:numPr>
        <w:ind w:left="709" w:hanging="709"/>
      </w:pPr>
      <w:r>
        <w:t>The Parent/</w:t>
      </w:r>
      <w:r w:rsidRPr="00E74EDF">
        <w:t xml:space="preserve">Carer/Young Person </w:t>
      </w:r>
      <w:r>
        <w:t xml:space="preserve">also has the right to raise any issues about the Council’s actions with their County Councillor. </w:t>
      </w:r>
    </w:p>
    <w:p w14:paraId="6032588A" w14:textId="77777777" w:rsidR="00927FAA" w:rsidRDefault="00927FAA" w:rsidP="00927FAA"/>
    <w:p w14:paraId="62A3CAEA" w14:textId="77777777" w:rsidR="004920A6" w:rsidRDefault="004920A6" w:rsidP="00927FAA"/>
    <w:p w14:paraId="54819AAD" w14:textId="26F3E8C7" w:rsidR="00AE35C7" w:rsidRPr="00647845" w:rsidRDefault="004920A6" w:rsidP="00AE35C7">
      <w:pPr>
        <w:pStyle w:val="ListParagraph"/>
        <w:numPr>
          <w:ilvl w:val="0"/>
          <w:numId w:val="11"/>
        </w:numPr>
        <w:rPr>
          <w:rFonts w:cstheme="minorHAnsi"/>
          <w:b/>
          <w:sz w:val="28"/>
          <w:szCs w:val="28"/>
        </w:rPr>
      </w:pPr>
      <w:r>
        <w:rPr>
          <w:b/>
          <w:sz w:val="28"/>
          <w:szCs w:val="28"/>
        </w:rPr>
        <w:t>Date and Duration of this A</w:t>
      </w:r>
      <w:r w:rsidR="00AE35C7" w:rsidRPr="00E74EDF">
        <w:rPr>
          <w:b/>
          <w:sz w:val="28"/>
          <w:szCs w:val="28"/>
        </w:rPr>
        <w:t xml:space="preserve">greement  </w:t>
      </w:r>
    </w:p>
    <w:p w14:paraId="219E914A" w14:textId="51F44EE1" w:rsidR="00647845" w:rsidRDefault="00647845" w:rsidP="00647845">
      <w:pPr>
        <w:pStyle w:val="ListParagraph"/>
        <w:ind w:left="360"/>
        <w:rPr>
          <w:rFonts w:cstheme="minorHAnsi"/>
          <w:b/>
          <w:sz w:val="28"/>
          <w:szCs w:val="28"/>
        </w:rPr>
      </w:pPr>
    </w:p>
    <w:p w14:paraId="3D0C2878" w14:textId="77777777" w:rsidR="00647845" w:rsidRDefault="00647845" w:rsidP="00647845">
      <w:pPr>
        <w:pStyle w:val="ListParagraph"/>
        <w:numPr>
          <w:ilvl w:val="1"/>
          <w:numId w:val="11"/>
        </w:numPr>
        <w:ind w:left="709" w:hanging="709"/>
      </w:pPr>
      <w:r w:rsidRPr="00E74EDF">
        <w:t xml:space="preserve">This Agreement may be changed by agreement between the parties, and it may be ended at any time by the Council or by the Parent/Carer/ Young Person (see paragraph 10 above). </w:t>
      </w:r>
    </w:p>
    <w:p w14:paraId="1679606F" w14:textId="77777777" w:rsidR="00647845" w:rsidRDefault="00647845" w:rsidP="00647845">
      <w:pPr>
        <w:pStyle w:val="ListParagraph"/>
        <w:ind w:left="709"/>
      </w:pPr>
    </w:p>
    <w:p w14:paraId="497537D3" w14:textId="2482E615" w:rsidR="00647845" w:rsidRDefault="00647845" w:rsidP="00647845">
      <w:pPr>
        <w:pStyle w:val="ListParagraph"/>
        <w:numPr>
          <w:ilvl w:val="1"/>
          <w:numId w:val="11"/>
        </w:numPr>
        <w:ind w:left="709" w:hanging="709"/>
      </w:pPr>
      <w:r>
        <w:t>The amount of money the Council pays to the Parent/Carer</w:t>
      </w:r>
      <w:r w:rsidRPr="00647845">
        <w:t xml:space="preserve">/Young Person </w:t>
      </w:r>
      <w:r>
        <w:t xml:space="preserve">may change from time to time to keep up with inflation. It will also change if the EHC Plan is amended. </w:t>
      </w:r>
    </w:p>
    <w:p w14:paraId="33805E44" w14:textId="77777777" w:rsidR="00647845" w:rsidRDefault="00647845" w:rsidP="00647845">
      <w:pPr>
        <w:pStyle w:val="ListParagraph"/>
      </w:pPr>
    </w:p>
    <w:p w14:paraId="30EB67A7" w14:textId="77777777" w:rsidR="00647845" w:rsidRDefault="00647845" w:rsidP="00647845">
      <w:pPr>
        <w:pStyle w:val="ListParagraph"/>
        <w:numPr>
          <w:ilvl w:val="1"/>
          <w:numId w:val="11"/>
        </w:numPr>
        <w:ind w:left="709" w:hanging="709"/>
      </w:pPr>
      <w:r>
        <w:t>The Council will write to tell the Parent/</w:t>
      </w:r>
      <w:r w:rsidRPr="00647845">
        <w:t xml:space="preserve">Carer/Young Person </w:t>
      </w:r>
      <w:r>
        <w:t xml:space="preserve">about any changes in the amount of the Direct Payments. An alteration to the amount of money will not mean that there will be any change to the conditions of the Direct Payments scheme as set out in this Agreement. </w:t>
      </w:r>
    </w:p>
    <w:p w14:paraId="58C7CC5B" w14:textId="77777777" w:rsidR="00647845" w:rsidRPr="00647845" w:rsidRDefault="00647845" w:rsidP="00647845">
      <w:pPr>
        <w:pStyle w:val="ListParagraph"/>
        <w:ind w:left="360"/>
        <w:rPr>
          <w:rFonts w:cstheme="minorHAnsi"/>
          <w:b/>
          <w:sz w:val="28"/>
          <w:szCs w:val="28"/>
        </w:rPr>
      </w:pPr>
    </w:p>
    <w:p w14:paraId="2A384C47" w14:textId="2E1BF5D1" w:rsidR="00647845" w:rsidRDefault="00647845" w:rsidP="00AE35C7">
      <w:pPr>
        <w:pStyle w:val="ListParagraph"/>
        <w:numPr>
          <w:ilvl w:val="0"/>
          <w:numId w:val="11"/>
        </w:numPr>
        <w:rPr>
          <w:rFonts w:cstheme="minorHAnsi"/>
          <w:b/>
          <w:sz w:val="28"/>
          <w:szCs w:val="28"/>
        </w:rPr>
      </w:pPr>
      <w:r>
        <w:rPr>
          <w:rFonts w:cstheme="minorHAnsi"/>
          <w:b/>
          <w:sz w:val="28"/>
          <w:szCs w:val="28"/>
        </w:rPr>
        <w:t>Law and Jurisdiction</w:t>
      </w:r>
    </w:p>
    <w:p w14:paraId="6C41A9CC" w14:textId="77777777" w:rsidR="00647845" w:rsidRPr="00647845" w:rsidRDefault="00647845" w:rsidP="00647845">
      <w:pPr>
        <w:pStyle w:val="ListParagraph"/>
        <w:ind w:left="360"/>
        <w:rPr>
          <w:rFonts w:cstheme="minorHAnsi"/>
          <w:b/>
          <w:sz w:val="28"/>
          <w:szCs w:val="28"/>
        </w:rPr>
      </w:pPr>
    </w:p>
    <w:p w14:paraId="72A3B20F" w14:textId="5D1D74C7" w:rsidR="00647845" w:rsidRDefault="00D07E83" w:rsidP="00647845">
      <w:pPr>
        <w:pStyle w:val="ListParagraph"/>
        <w:numPr>
          <w:ilvl w:val="1"/>
          <w:numId w:val="11"/>
        </w:numPr>
        <w:ind w:left="709" w:hanging="709"/>
      </w:pPr>
      <w:r>
        <w:t>This Agreement is</w:t>
      </w:r>
      <w:r w:rsidR="00647845">
        <w:t xml:space="preserve"> governed by and construed in accordance with the law of England and Wales.</w:t>
      </w:r>
    </w:p>
    <w:p w14:paraId="252CFA68" w14:textId="77777777" w:rsidR="00647845" w:rsidRPr="00647845" w:rsidRDefault="00647845" w:rsidP="00647845">
      <w:pPr>
        <w:pStyle w:val="ListParagraph"/>
        <w:ind w:left="360"/>
        <w:rPr>
          <w:rFonts w:cstheme="minorHAnsi"/>
          <w:b/>
          <w:sz w:val="28"/>
          <w:szCs w:val="28"/>
        </w:rPr>
      </w:pPr>
    </w:p>
    <w:p w14:paraId="7491CE7F" w14:textId="77777777" w:rsidR="00647845" w:rsidRDefault="00647845" w:rsidP="00AE35C7"/>
    <w:p w14:paraId="62E5DF46" w14:textId="77777777" w:rsidR="00647845" w:rsidRDefault="00647845" w:rsidP="00AE35C7"/>
    <w:p w14:paraId="4E444E2C" w14:textId="7C6B9CB5" w:rsidR="00647845" w:rsidRDefault="00AE35C7" w:rsidP="00647845">
      <w:pPr>
        <w:spacing w:after="0" w:line="240" w:lineRule="auto"/>
      </w:pPr>
      <w:r w:rsidRPr="00647845">
        <w:rPr>
          <w:b/>
        </w:rPr>
        <w:t>Signed:</w:t>
      </w:r>
      <w:r>
        <w:t xml:space="preserve"> </w:t>
      </w:r>
      <w:r w:rsidR="00647845">
        <w:t>_______________________________________________________</w:t>
      </w:r>
    </w:p>
    <w:p w14:paraId="45CE3AAB" w14:textId="44282032" w:rsidR="00AE35C7" w:rsidRPr="00647845" w:rsidRDefault="00AE35C7" w:rsidP="00647845">
      <w:pPr>
        <w:spacing w:after="0" w:line="240" w:lineRule="auto"/>
        <w:rPr>
          <w:b/>
        </w:rPr>
      </w:pPr>
      <w:r w:rsidRPr="00647845">
        <w:rPr>
          <w:b/>
        </w:rPr>
        <w:t>(Parent/Carer/Young P</w:t>
      </w:r>
      <w:r w:rsidR="00647845" w:rsidRPr="00647845">
        <w:rPr>
          <w:b/>
        </w:rPr>
        <w:t xml:space="preserve">erson):   </w:t>
      </w:r>
    </w:p>
    <w:p w14:paraId="57326A62" w14:textId="77777777" w:rsidR="00647845" w:rsidRDefault="00647845" w:rsidP="00647845">
      <w:pPr>
        <w:spacing w:after="0" w:line="240" w:lineRule="auto"/>
        <w:rPr>
          <w:b/>
        </w:rPr>
      </w:pPr>
    </w:p>
    <w:p w14:paraId="13AD94E1" w14:textId="59836894" w:rsidR="00AE35C7" w:rsidRDefault="00647845" w:rsidP="00647845">
      <w:pPr>
        <w:spacing w:after="0" w:line="240" w:lineRule="auto"/>
      </w:pPr>
      <w:r w:rsidRPr="00647845">
        <w:rPr>
          <w:b/>
        </w:rPr>
        <w:t>Print Name:</w:t>
      </w:r>
      <w:r>
        <w:t xml:space="preserve">  _________________________________________________</w:t>
      </w:r>
    </w:p>
    <w:p w14:paraId="76774AF4" w14:textId="77777777" w:rsidR="00647845" w:rsidRDefault="00647845" w:rsidP="00647845">
      <w:pPr>
        <w:spacing w:after="0" w:line="240" w:lineRule="auto"/>
      </w:pPr>
    </w:p>
    <w:p w14:paraId="33E26FFE" w14:textId="77777777" w:rsidR="00647845" w:rsidRDefault="00647845" w:rsidP="00647845">
      <w:pPr>
        <w:spacing w:after="0" w:line="240" w:lineRule="auto"/>
      </w:pPr>
    </w:p>
    <w:p w14:paraId="476E647F" w14:textId="77777777" w:rsidR="00BF6D25" w:rsidRDefault="00BF6D25" w:rsidP="00647845">
      <w:pPr>
        <w:spacing w:after="0" w:line="240" w:lineRule="auto"/>
      </w:pPr>
    </w:p>
    <w:p w14:paraId="05353EA7" w14:textId="3E34C43D" w:rsidR="00AE35C7" w:rsidRPr="001D11F9" w:rsidRDefault="00AE35C7" w:rsidP="00647845">
      <w:pPr>
        <w:spacing w:after="0" w:line="240" w:lineRule="auto"/>
      </w:pPr>
      <w:r w:rsidRPr="00647845">
        <w:rPr>
          <w:b/>
        </w:rPr>
        <w:t xml:space="preserve">Signed: </w:t>
      </w:r>
      <w:r w:rsidR="00647845" w:rsidRPr="00647845">
        <w:rPr>
          <w:b/>
        </w:rPr>
        <w:t>_______________________________________________________</w:t>
      </w:r>
      <w:r>
        <w:rPr>
          <w:b/>
          <w:color w:val="FF0000"/>
        </w:rPr>
        <w:t xml:space="preserve"> </w:t>
      </w:r>
      <w:r w:rsidRPr="001D11F9">
        <w:t>Service</w:t>
      </w:r>
      <w:r w:rsidR="001D11F9" w:rsidRPr="001D11F9">
        <w:t xml:space="preserve"> Manager SENAT</w:t>
      </w:r>
      <w:r w:rsidRPr="001D11F9">
        <w:rPr>
          <w:b/>
        </w:rPr>
        <w:t xml:space="preserve"> </w:t>
      </w:r>
      <w:r w:rsidR="00647845" w:rsidRPr="001D11F9">
        <w:t>on behalf of t</w:t>
      </w:r>
      <w:r w:rsidRPr="001D11F9">
        <w:t xml:space="preserve">he Council: </w:t>
      </w:r>
    </w:p>
    <w:p w14:paraId="05F4E962" w14:textId="77777777" w:rsidR="00647845" w:rsidRDefault="00647845" w:rsidP="00647845">
      <w:pPr>
        <w:spacing w:after="0" w:line="240" w:lineRule="auto"/>
        <w:rPr>
          <w:b/>
          <w:color w:val="FF0000"/>
        </w:rPr>
      </w:pPr>
    </w:p>
    <w:p w14:paraId="66B14802" w14:textId="6D58D1B7" w:rsidR="00AE35C7" w:rsidRPr="00647845" w:rsidRDefault="00647845" w:rsidP="00647845">
      <w:pPr>
        <w:spacing w:after="0" w:line="240" w:lineRule="auto"/>
      </w:pPr>
      <w:r w:rsidRPr="00647845">
        <w:rPr>
          <w:b/>
        </w:rPr>
        <w:t>Print Name: ________________________________________________________</w:t>
      </w:r>
    </w:p>
    <w:p w14:paraId="3A246F89" w14:textId="77777777" w:rsidR="00AE35C7" w:rsidRDefault="00AE35C7" w:rsidP="00AE35C7"/>
    <w:p w14:paraId="5E7818E0" w14:textId="3A2B687E" w:rsidR="00647845" w:rsidRDefault="00AE35C7" w:rsidP="00AE35C7">
      <w:r w:rsidRPr="00647845">
        <w:rPr>
          <w:b/>
        </w:rPr>
        <w:t>Date</w:t>
      </w:r>
      <w:r w:rsidR="00647845">
        <w:rPr>
          <w:b/>
        </w:rPr>
        <w:t xml:space="preserve">d: </w:t>
      </w:r>
      <w:r>
        <w:t xml:space="preserve"> ________________________</w:t>
      </w:r>
    </w:p>
    <w:p w14:paraId="4E15ECD4" w14:textId="77777777" w:rsidR="00D07E83" w:rsidRDefault="00D07E83" w:rsidP="00AE35C7"/>
    <w:p w14:paraId="1680B5CD" w14:textId="77777777" w:rsidR="00D07E83" w:rsidRDefault="00D07E83" w:rsidP="00AE35C7"/>
    <w:p w14:paraId="30F49DF3" w14:textId="77777777" w:rsidR="00D07E83" w:rsidRDefault="00D07E83" w:rsidP="00AE35C7"/>
    <w:p w14:paraId="17C1DF94" w14:textId="77777777" w:rsidR="00D07E83" w:rsidRDefault="00D07E83" w:rsidP="00AE35C7"/>
    <w:p w14:paraId="3760D66C" w14:textId="77777777" w:rsidR="004920A6" w:rsidRDefault="004920A6" w:rsidP="00D07E83">
      <w:pPr>
        <w:spacing w:after="0" w:line="240" w:lineRule="auto"/>
        <w:jc w:val="both"/>
        <w:rPr>
          <w:rFonts w:eastAsia="Times New Roman" w:cstheme="minorHAnsi"/>
          <w:b/>
          <w:u w:val="single"/>
          <w:lang w:eastAsia="en-GB"/>
        </w:rPr>
      </w:pPr>
    </w:p>
    <w:p w14:paraId="68CAB01D" w14:textId="77777777" w:rsidR="00D07E83" w:rsidRPr="00D07E83" w:rsidRDefault="00D07E83" w:rsidP="00D07E83">
      <w:pPr>
        <w:spacing w:after="0" w:line="240" w:lineRule="auto"/>
        <w:jc w:val="both"/>
        <w:rPr>
          <w:rFonts w:eastAsia="Times New Roman" w:cstheme="minorHAnsi"/>
          <w:lang w:eastAsia="en-GB"/>
        </w:rPr>
      </w:pPr>
      <w:r w:rsidRPr="00D07E83">
        <w:rPr>
          <w:rFonts w:eastAsia="Times New Roman" w:cstheme="minorHAnsi"/>
          <w:b/>
          <w:u w:val="single"/>
          <w:lang w:eastAsia="en-GB"/>
        </w:rPr>
        <w:t>Definitions of Terms used in this Agreement</w:t>
      </w:r>
    </w:p>
    <w:p w14:paraId="42D326B8" w14:textId="77777777" w:rsidR="00D07E83" w:rsidRPr="00D07E83" w:rsidRDefault="00D07E83" w:rsidP="00D07E83">
      <w:pPr>
        <w:spacing w:after="0" w:line="240" w:lineRule="auto"/>
        <w:jc w:val="center"/>
        <w:rPr>
          <w:rFonts w:eastAsia="Times New Roman" w:cstheme="minorHAnsi"/>
          <w:b/>
          <w:bCs/>
          <w:u w:val="single"/>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920"/>
      </w:tblGrid>
      <w:tr w:rsidR="00D07E83" w:rsidRPr="00D07E83" w14:paraId="2B92133D" w14:textId="77777777" w:rsidTr="00D07E83">
        <w:tc>
          <w:tcPr>
            <w:tcW w:w="2088" w:type="dxa"/>
            <w:tcBorders>
              <w:top w:val="single" w:sz="4" w:space="0" w:color="auto"/>
              <w:left w:val="single" w:sz="4" w:space="0" w:color="auto"/>
              <w:bottom w:val="single" w:sz="4" w:space="0" w:color="auto"/>
              <w:right w:val="single" w:sz="4" w:space="0" w:color="auto"/>
            </w:tcBorders>
          </w:tcPr>
          <w:p w14:paraId="3981470C" w14:textId="77777777" w:rsidR="00D07E83" w:rsidRPr="00D07E83" w:rsidRDefault="00D07E83" w:rsidP="00D07E83">
            <w:pPr>
              <w:spacing w:after="0" w:line="240" w:lineRule="auto"/>
              <w:jc w:val="center"/>
              <w:rPr>
                <w:rFonts w:eastAsia="Times New Roman" w:cstheme="minorHAnsi"/>
                <w:b/>
                <w:bCs/>
                <w:lang w:eastAsia="en-GB"/>
              </w:rPr>
            </w:pPr>
            <w:r w:rsidRPr="00D07E83">
              <w:rPr>
                <w:rFonts w:eastAsia="Times New Roman" w:cstheme="minorHAnsi"/>
                <w:b/>
                <w:bCs/>
                <w:lang w:eastAsia="en-GB"/>
              </w:rPr>
              <w:t>TERM</w:t>
            </w:r>
          </w:p>
        </w:tc>
        <w:tc>
          <w:tcPr>
            <w:tcW w:w="7920" w:type="dxa"/>
            <w:tcBorders>
              <w:top w:val="single" w:sz="4" w:space="0" w:color="auto"/>
              <w:left w:val="single" w:sz="4" w:space="0" w:color="auto"/>
              <w:bottom w:val="single" w:sz="4" w:space="0" w:color="auto"/>
              <w:right w:val="single" w:sz="4" w:space="0" w:color="auto"/>
            </w:tcBorders>
          </w:tcPr>
          <w:p w14:paraId="2F8F67E9" w14:textId="77777777" w:rsidR="00D07E83" w:rsidRPr="00D07E83" w:rsidRDefault="00D07E83" w:rsidP="00D07E83">
            <w:pPr>
              <w:spacing w:after="0" w:line="240" w:lineRule="auto"/>
              <w:jc w:val="center"/>
              <w:rPr>
                <w:rFonts w:eastAsia="Times New Roman" w:cstheme="minorHAnsi"/>
                <w:b/>
                <w:bCs/>
                <w:lang w:eastAsia="en-GB"/>
              </w:rPr>
            </w:pPr>
            <w:r w:rsidRPr="00D07E83">
              <w:rPr>
                <w:rFonts w:eastAsia="Times New Roman" w:cstheme="minorHAnsi"/>
                <w:b/>
                <w:bCs/>
                <w:lang w:eastAsia="en-GB"/>
              </w:rPr>
              <w:t>DEFININTION</w:t>
            </w:r>
          </w:p>
        </w:tc>
      </w:tr>
      <w:tr w:rsidR="00D07E83" w:rsidRPr="00D07E83" w14:paraId="0E6ACCE6" w14:textId="77777777" w:rsidTr="00D07E83">
        <w:tc>
          <w:tcPr>
            <w:tcW w:w="2088" w:type="dxa"/>
            <w:tcBorders>
              <w:top w:val="single" w:sz="4" w:space="0" w:color="auto"/>
              <w:left w:val="single" w:sz="4" w:space="0" w:color="auto"/>
              <w:bottom w:val="single" w:sz="4" w:space="0" w:color="auto"/>
              <w:right w:val="single" w:sz="4" w:space="0" w:color="auto"/>
            </w:tcBorders>
          </w:tcPr>
          <w:p w14:paraId="1DF8CA7A"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Accrual </w:t>
            </w:r>
          </w:p>
          <w:p w14:paraId="6C7C7073"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 </w:t>
            </w:r>
          </w:p>
        </w:tc>
        <w:tc>
          <w:tcPr>
            <w:tcW w:w="7920" w:type="dxa"/>
            <w:tcBorders>
              <w:top w:val="single" w:sz="4" w:space="0" w:color="auto"/>
              <w:left w:val="single" w:sz="4" w:space="0" w:color="auto"/>
              <w:bottom w:val="single" w:sz="4" w:space="0" w:color="auto"/>
              <w:right w:val="single" w:sz="4" w:space="0" w:color="auto"/>
            </w:tcBorders>
          </w:tcPr>
          <w:p w14:paraId="7CF2EC93" w14:textId="5E8F798D"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A substantial amount of money (equivalent of 8 weeks) in the </w:t>
            </w:r>
            <w:r>
              <w:rPr>
                <w:rFonts w:eastAsia="Times New Roman" w:cstheme="minorHAnsi"/>
                <w:lang w:eastAsia="en-GB"/>
              </w:rPr>
              <w:t xml:space="preserve">Child or Young </w:t>
            </w:r>
            <w:proofErr w:type="gramStart"/>
            <w:r>
              <w:rPr>
                <w:rFonts w:eastAsia="Times New Roman" w:cstheme="minorHAnsi"/>
                <w:lang w:eastAsia="en-GB"/>
              </w:rPr>
              <w:t xml:space="preserve">Person’s </w:t>
            </w:r>
            <w:r w:rsidRPr="00D07E83">
              <w:rPr>
                <w:rFonts w:eastAsia="Times New Roman" w:cstheme="minorHAnsi"/>
                <w:lang w:eastAsia="en-GB"/>
              </w:rPr>
              <w:t xml:space="preserve"> personal</w:t>
            </w:r>
            <w:proofErr w:type="gramEnd"/>
            <w:r w:rsidRPr="00D07E83">
              <w:rPr>
                <w:rFonts w:eastAsia="Times New Roman" w:cstheme="minorHAnsi"/>
                <w:lang w:eastAsia="en-GB"/>
              </w:rPr>
              <w:t xml:space="preserve"> budget that has not been spent to meet the agreed provision Any planned accrual will be accounted for in this Agreement</w:t>
            </w:r>
            <w:r>
              <w:rPr>
                <w:rFonts w:eastAsia="Times New Roman" w:cstheme="minorHAnsi"/>
                <w:lang w:eastAsia="en-GB"/>
              </w:rPr>
              <w:t xml:space="preserve"> or separately in writing</w:t>
            </w:r>
            <w:r w:rsidRPr="00D07E83">
              <w:rPr>
                <w:rFonts w:eastAsia="Times New Roman" w:cstheme="minorHAnsi"/>
                <w:lang w:eastAsia="en-GB"/>
              </w:rPr>
              <w:t>.</w:t>
            </w:r>
          </w:p>
        </w:tc>
      </w:tr>
      <w:tr w:rsidR="00D07E83" w:rsidRPr="00D07E83" w14:paraId="0E7DC517" w14:textId="77777777" w:rsidTr="00D07E83">
        <w:tc>
          <w:tcPr>
            <w:tcW w:w="2088" w:type="dxa"/>
            <w:tcBorders>
              <w:top w:val="single" w:sz="4" w:space="0" w:color="auto"/>
              <w:left w:val="single" w:sz="4" w:space="0" w:color="auto"/>
              <w:bottom w:val="single" w:sz="4" w:space="0" w:color="auto"/>
              <w:right w:val="single" w:sz="4" w:space="0" w:color="auto"/>
            </w:tcBorders>
          </w:tcPr>
          <w:p w14:paraId="02BB681D" w14:textId="09FEBB2E" w:rsidR="00D07E83" w:rsidRPr="00D07E83" w:rsidRDefault="00D07E83" w:rsidP="00D07E83">
            <w:pPr>
              <w:spacing w:after="0" w:line="240" w:lineRule="auto"/>
              <w:rPr>
                <w:rFonts w:eastAsia="Times New Roman" w:cstheme="minorHAnsi"/>
                <w:lang w:eastAsia="en-GB"/>
              </w:rPr>
            </w:pPr>
            <w:r>
              <w:rPr>
                <w:rFonts w:eastAsia="Times New Roman" w:cstheme="minorHAnsi"/>
                <w:lang w:eastAsia="en-GB"/>
              </w:rPr>
              <w:t>Agreed Goods and Services</w:t>
            </w:r>
          </w:p>
        </w:tc>
        <w:tc>
          <w:tcPr>
            <w:tcW w:w="7920" w:type="dxa"/>
            <w:tcBorders>
              <w:top w:val="single" w:sz="4" w:space="0" w:color="auto"/>
              <w:left w:val="single" w:sz="4" w:space="0" w:color="auto"/>
              <w:bottom w:val="single" w:sz="4" w:space="0" w:color="auto"/>
              <w:right w:val="single" w:sz="4" w:space="0" w:color="auto"/>
            </w:tcBorders>
          </w:tcPr>
          <w:p w14:paraId="6A95C399" w14:textId="5C797665" w:rsidR="00D07E83" w:rsidRPr="00D07E83" w:rsidRDefault="00D07E83" w:rsidP="00D07E83">
            <w:pPr>
              <w:spacing w:after="0" w:line="240" w:lineRule="auto"/>
              <w:rPr>
                <w:rFonts w:eastAsia="Times New Roman" w:cstheme="minorHAnsi"/>
                <w:lang w:eastAsia="en-GB"/>
              </w:rPr>
            </w:pPr>
            <w:r w:rsidRPr="00D07E83">
              <w:rPr>
                <w:rFonts w:eastAsia="Calibri" w:cstheme="minorHAnsi"/>
              </w:rPr>
              <w:t>Any of the goods and services that form the special educational provision specified in Part F of the EHC Plan (but does not include the placement at a school or post 16 institution or other educational setting)</w:t>
            </w:r>
          </w:p>
        </w:tc>
      </w:tr>
      <w:tr w:rsidR="00D07E83" w:rsidRPr="00D07E83" w14:paraId="0B1268AA" w14:textId="77777777" w:rsidTr="00D07E83">
        <w:tc>
          <w:tcPr>
            <w:tcW w:w="2088" w:type="dxa"/>
            <w:tcBorders>
              <w:top w:val="single" w:sz="4" w:space="0" w:color="auto"/>
              <w:left w:val="single" w:sz="4" w:space="0" w:color="auto"/>
              <w:bottom w:val="single" w:sz="4" w:space="0" w:color="auto"/>
              <w:right w:val="single" w:sz="4" w:space="0" w:color="auto"/>
            </w:tcBorders>
          </w:tcPr>
          <w:p w14:paraId="32435305" w14:textId="19C90BDD" w:rsidR="00D07E83" w:rsidRPr="00D07E83" w:rsidRDefault="00D07E83" w:rsidP="00D07E83">
            <w:pPr>
              <w:spacing w:after="0" w:line="240" w:lineRule="auto"/>
              <w:rPr>
                <w:rFonts w:eastAsia="Times New Roman" w:cstheme="minorHAnsi"/>
                <w:lang w:eastAsia="en-GB"/>
              </w:rPr>
            </w:pPr>
            <w:r>
              <w:rPr>
                <w:rFonts w:eastAsia="Times New Roman" w:cstheme="minorHAnsi"/>
                <w:lang w:eastAsia="en-GB"/>
              </w:rPr>
              <w:t>Agreed Pro</w:t>
            </w:r>
            <w:r w:rsidRPr="00D07E83">
              <w:rPr>
                <w:rFonts w:eastAsia="Times New Roman" w:cstheme="minorHAnsi"/>
                <w:lang w:eastAsia="en-GB"/>
              </w:rPr>
              <w:t>vision</w:t>
            </w:r>
          </w:p>
        </w:tc>
        <w:tc>
          <w:tcPr>
            <w:tcW w:w="7920" w:type="dxa"/>
            <w:tcBorders>
              <w:top w:val="single" w:sz="4" w:space="0" w:color="auto"/>
              <w:left w:val="single" w:sz="4" w:space="0" w:color="auto"/>
              <w:bottom w:val="single" w:sz="4" w:space="0" w:color="auto"/>
              <w:right w:val="single" w:sz="4" w:space="0" w:color="auto"/>
            </w:tcBorders>
          </w:tcPr>
          <w:p w14:paraId="5BD4BAE2" w14:textId="73FB30C9"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The provision</w:t>
            </w:r>
            <w:r>
              <w:rPr>
                <w:rFonts w:eastAsia="Times New Roman" w:cstheme="minorHAnsi"/>
                <w:lang w:eastAsia="en-GB"/>
              </w:rPr>
              <w:t xml:space="preserve"> referred to as the Agreed Good and Services</w:t>
            </w:r>
            <w:r w:rsidRPr="00D07E83">
              <w:rPr>
                <w:rFonts w:eastAsia="Times New Roman" w:cstheme="minorHAnsi"/>
                <w:lang w:eastAsia="en-GB"/>
              </w:rPr>
              <w:t xml:space="preserve"> to be purchased with Direct Payments </w:t>
            </w:r>
            <w:r>
              <w:rPr>
                <w:rFonts w:eastAsia="Times New Roman" w:cstheme="minorHAnsi"/>
                <w:lang w:eastAsia="en-GB"/>
              </w:rPr>
              <w:t xml:space="preserve">as </w:t>
            </w:r>
            <w:r w:rsidRPr="00D07E83">
              <w:rPr>
                <w:rFonts w:eastAsia="Times New Roman" w:cstheme="minorHAnsi"/>
                <w:lang w:eastAsia="en-GB"/>
              </w:rPr>
              <w:t xml:space="preserve">detailed </w:t>
            </w:r>
            <w:proofErr w:type="gramStart"/>
            <w:r w:rsidRPr="00D07E83">
              <w:rPr>
                <w:rFonts w:eastAsia="Times New Roman" w:cstheme="minorHAnsi"/>
                <w:lang w:eastAsia="en-GB"/>
              </w:rPr>
              <w:t>in  this</w:t>
            </w:r>
            <w:proofErr w:type="gramEnd"/>
            <w:r w:rsidRPr="00D07E83">
              <w:rPr>
                <w:rFonts w:eastAsia="Times New Roman" w:cstheme="minorHAnsi"/>
                <w:lang w:eastAsia="en-GB"/>
              </w:rPr>
              <w:t xml:space="preserve"> Agreement.</w:t>
            </w:r>
          </w:p>
        </w:tc>
      </w:tr>
      <w:tr w:rsidR="00D07E83" w:rsidRPr="00D07E83" w14:paraId="5D286871" w14:textId="77777777" w:rsidTr="00D07E83">
        <w:tc>
          <w:tcPr>
            <w:tcW w:w="2088" w:type="dxa"/>
            <w:tcBorders>
              <w:top w:val="single" w:sz="4" w:space="0" w:color="auto"/>
              <w:left w:val="single" w:sz="4" w:space="0" w:color="auto"/>
              <w:bottom w:val="single" w:sz="4" w:space="0" w:color="auto"/>
              <w:right w:val="single" w:sz="4" w:space="0" w:color="auto"/>
            </w:tcBorders>
          </w:tcPr>
          <w:p w14:paraId="5C45FF33"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Close relative</w:t>
            </w:r>
          </w:p>
        </w:tc>
        <w:tc>
          <w:tcPr>
            <w:tcW w:w="7920" w:type="dxa"/>
            <w:tcBorders>
              <w:top w:val="single" w:sz="4" w:space="0" w:color="auto"/>
              <w:left w:val="single" w:sz="4" w:space="0" w:color="auto"/>
              <w:bottom w:val="single" w:sz="4" w:space="0" w:color="auto"/>
              <w:right w:val="single" w:sz="4" w:space="0" w:color="auto"/>
            </w:tcBorders>
          </w:tcPr>
          <w:p w14:paraId="045C1F46"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Spouse, partner, parent, brother, sister, step brother, step sister, son, daughter, grandparent, aunt or uncle. </w:t>
            </w:r>
          </w:p>
        </w:tc>
      </w:tr>
      <w:tr w:rsidR="00D07E83" w:rsidRPr="00D07E83" w14:paraId="195A6C2A" w14:textId="77777777" w:rsidTr="00D07E83">
        <w:tc>
          <w:tcPr>
            <w:tcW w:w="2088" w:type="dxa"/>
            <w:tcBorders>
              <w:top w:val="single" w:sz="4" w:space="0" w:color="auto"/>
              <w:left w:val="single" w:sz="4" w:space="0" w:color="auto"/>
              <w:bottom w:val="single" w:sz="4" w:space="0" w:color="auto"/>
              <w:right w:val="single" w:sz="4" w:space="0" w:color="auto"/>
            </w:tcBorders>
          </w:tcPr>
          <w:p w14:paraId="2FDC8FB9"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Direct Payments</w:t>
            </w:r>
          </w:p>
        </w:tc>
        <w:tc>
          <w:tcPr>
            <w:tcW w:w="7920" w:type="dxa"/>
            <w:tcBorders>
              <w:top w:val="single" w:sz="4" w:space="0" w:color="auto"/>
              <w:left w:val="single" w:sz="4" w:space="0" w:color="auto"/>
              <w:bottom w:val="single" w:sz="4" w:space="0" w:color="auto"/>
              <w:right w:val="single" w:sz="4" w:space="0" w:color="auto"/>
            </w:tcBorders>
          </w:tcPr>
          <w:p w14:paraId="3B8285F9" w14:textId="6B970AB7" w:rsidR="00D07E83" w:rsidRPr="00D07E83" w:rsidRDefault="00D07E83" w:rsidP="00D07E83">
            <w:pPr>
              <w:spacing w:after="0" w:line="240" w:lineRule="auto"/>
              <w:contextualSpacing/>
              <w:jc w:val="both"/>
              <w:rPr>
                <w:rFonts w:eastAsia="Times New Roman" w:cstheme="minorHAnsi"/>
                <w:lang w:eastAsia="en-GB"/>
              </w:rPr>
            </w:pPr>
            <w:r w:rsidRPr="00D07E83">
              <w:rPr>
                <w:rFonts w:eastAsia="Calibri" w:cstheme="minorHAnsi"/>
              </w:rPr>
              <w:t xml:space="preserve">Payments made </w:t>
            </w:r>
            <w:r>
              <w:rPr>
                <w:rFonts w:eastAsia="Calibri" w:cstheme="minorHAnsi"/>
              </w:rPr>
              <w:t xml:space="preserve">by the Council </w:t>
            </w:r>
            <w:r w:rsidRPr="00D07E83">
              <w:rPr>
                <w:rFonts w:eastAsia="Calibri" w:cstheme="minorHAnsi"/>
              </w:rPr>
              <w:t xml:space="preserve">directly to the </w:t>
            </w:r>
            <w:r>
              <w:rPr>
                <w:rFonts w:eastAsia="Calibri" w:cstheme="minorHAnsi"/>
              </w:rPr>
              <w:t>Parent/Carer/Young Person</w:t>
            </w:r>
            <w:r w:rsidRPr="00D07E83">
              <w:rPr>
                <w:rFonts w:eastAsia="Calibri" w:cstheme="minorHAnsi"/>
              </w:rPr>
              <w:t xml:space="preserve">, allowing them to arrange </w:t>
            </w:r>
            <w:r>
              <w:rPr>
                <w:rFonts w:eastAsia="Calibri" w:cstheme="minorHAnsi"/>
              </w:rPr>
              <w:t xml:space="preserve">the agreed </w:t>
            </w:r>
            <w:r w:rsidRPr="00D07E83">
              <w:rPr>
                <w:rFonts w:eastAsia="Calibri" w:cstheme="minorHAnsi"/>
              </w:rPr>
              <w:t xml:space="preserve">provision detailed in the EHC Plan themselves </w:t>
            </w:r>
            <w:r w:rsidRPr="00D07E83">
              <w:rPr>
                <w:rFonts w:eastAsia="Times New Roman" w:cstheme="minorHAnsi"/>
                <w:lang w:eastAsia="en-GB"/>
              </w:rPr>
              <w:t xml:space="preserve">instead of using services arranged and provided by the </w:t>
            </w:r>
            <w:r>
              <w:rPr>
                <w:rFonts w:eastAsia="Times New Roman" w:cstheme="minorHAnsi"/>
                <w:lang w:eastAsia="en-GB"/>
              </w:rPr>
              <w:t xml:space="preserve">Council. </w:t>
            </w:r>
          </w:p>
        </w:tc>
      </w:tr>
      <w:tr w:rsidR="00D07E83" w:rsidRPr="00D07E83" w14:paraId="1AB1BB21" w14:textId="77777777" w:rsidTr="00D07E83">
        <w:tc>
          <w:tcPr>
            <w:tcW w:w="2088" w:type="dxa"/>
            <w:tcBorders>
              <w:top w:val="single" w:sz="4" w:space="0" w:color="auto"/>
              <w:left w:val="single" w:sz="4" w:space="0" w:color="auto"/>
              <w:bottom w:val="single" w:sz="4" w:space="0" w:color="auto"/>
              <w:right w:val="single" w:sz="4" w:space="0" w:color="auto"/>
            </w:tcBorders>
          </w:tcPr>
          <w:p w14:paraId="3CF43E68"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Disclosure and Barring Service (DBS)</w:t>
            </w:r>
          </w:p>
        </w:tc>
        <w:tc>
          <w:tcPr>
            <w:tcW w:w="7920" w:type="dxa"/>
            <w:tcBorders>
              <w:top w:val="single" w:sz="4" w:space="0" w:color="auto"/>
              <w:left w:val="single" w:sz="4" w:space="0" w:color="auto"/>
              <w:bottom w:val="single" w:sz="4" w:space="0" w:color="auto"/>
              <w:right w:val="single" w:sz="4" w:space="0" w:color="auto"/>
            </w:tcBorders>
          </w:tcPr>
          <w:p w14:paraId="010AE9A3" w14:textId="77777777" w:rsidR="00D07E83" w:rsidRPr="00D07E83" w:rsidRDefault="00D07E83" w:rsidP="00D07E83">
            <w:pPr>
              <w:spacing w:before="100" w:beforeAutospacing="1" w:after="100" w:afterAutospacing="1" w:line="240" w:lineRule="auto"/>
              <w:rPr>
                <w:rFonts w:eastAsia="Arial Unicode MS" w:cstheme="minorHAnsi"/>
                <w:lang w:val="en"/>
              </w:rPr>
            </w:pPr>
            <w:r w:rsidRPr="00D07E83">
              <w:rPr>
                <w:rFonts w:eastAsia="Arial Unicode MS" w:cstheme="minorHAnsi"/>
                <w:lang w:val="en"/>
              </w:rPr>
              <w:t xml:space="preserve">The Disclosure and Barring Service replaces the Criminal Records Bureau (CRB) and the Independent Safeguarding Authority (ISA) to help prevent unsuitable people from working with children and vulnerable adults. </w:t>
            </w:r>
          </w:p>
        </w:tc>
      </w:tr>
      <w:tr w:rsidR="00D07E83" w:rsidRPr="00D07E83" w14:paraId="2BAC6F9E" w14:textId="77777777" w:rsidTr="00D07E83">
        <w:tc>
          <w:tcPr>
            <w:tcW w:w="2088" w:type="dxa"/>
            <w:tcBorders>
              <w:top w:val="single" w:sz="4" w:space="0" w:color="auto"/>
              <w:left w:val="single" w:sz="4" w:space="0" w:color="auto"/>
              <w:bottom w:val="single" w:sz="4" w:space="0" w:color="auto"/>
              <w:right w:val="single" w:sz="4" w:space="0" w:color="auto"/>
            </w:tcBorders>
          </w:tcPr>
          <w:p w14:paraId="2F649B36"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Element 3</w:t>
            </w:r>
          </w:p>
        </w:tc>
        <w:tc>
          <w:tcPr>
            <w:tcW w:w="7920" w:type="dxa"/>
            <w:tcBorders>
              <w:top w:val="single" w:sz="4" w:space="0" w:color="auto"/>
              <w:left w:val="single" w:sz="4" w:space="0" w:color="auto"/>
              <w:bottom w:val="single" w:sz="4" w:space="0" w:color="auto"/>
              <w:right w:val="single" w:sz="4" w:space="0" w:color="auto"/>
            </w:tcBorders>
          </w:tcPr>
          <w:p w14:paraId="41A32AC4" w14:textId="77777777" w:rsidR="00D07E83" w:rsidRPr="00D07E83" w:rsidRDefault="00D07E83" w:rsidP="00D07E83">
            <w:pPr>
              <w:spacing w:after="0" w:line="240" w:lineRule="auto"/>
              <w:rPr>
                <w:rFonts w:eastAsia="Arial Unicode MS" w:cstheme="minorHAnsi"/>
                <w:lang w:val="en"/>
              </w:rPr>
            </w:pPr>
            <w:r w:rsidRPr="00D07E83">
              <w:rPr>
                <w:rFonts w:eastAsia="Arial Unicode MS" w:cstheme="minorHAnsi"/>
              </w:rPr>
              <w:t xml:space="preserve">funding (top-up funding) above the core education and additional support funding to meet the total cost of provision required by a High Needs student as assessed by the Council </w:t>
            </w:r>
          </w:p>
        </w:tc>
      </w:tr>
      <w:tr w:rsidR="00D07E83" w:rsidRPr="00D07E83" w14:paraId="6B5C0C01" w14:textId="77777777" w:rsidTr="00D07E83">
        <w:tc>
          <w:tcPr>
            <w:tcW w:w="2088" w:type="dxa"/>
            <w:tcBorders>
              <w:top w:val="single" w:sz="4" w:space="0" w:color="auto"/>
              <w:left w:val="single" w:sz="4" w:space="0" w:color="auto"/>
              <w:bottom w:val="single" w:sz="4" w:space="0" w:color="auto"/>
              <w:right w:val="single" w:sz="4" w:space="0" w:color="auto"/>
            </w:tcBorders>
          </w:tcPr>
          <w:p w14:paraId="1142CA6E"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EHC needs assessment (sometimes referred to as a Statutory Assessment)</w:t>
            </w:r>
          </w:p>
        </w:tc>
        <w:tc>
          <w:tcPr>
            <w:tcW w:w="7920" w:type="dxa"/>
            <w:tcBorders>
              <w:top w:val="single" w:sz="4" w:space="0" w:color="auto"/>
              <w:left w:val="single" w:sz="4" w:space="0" w:color="auto"/>
              <w:bottom w:val="single" w:sz="4" w:space="0" w:color="auto"/>
              <w:right w:val="single" w:sz="4" w:space="0" w:color="auto"/>
            </w:tcBorders>
          </w:tcPr>
          <w:p w14:paraId="4A5CA31F" w14:textId="05BEF00B" w:rsidR="00D07E83" w:rsidRPr="00D07E83" w:rsidRDefault="00D07E83" w:rsidP="00D07E83">
            <w:pPr>
              <w:shd w:val="clear" w:color="auto" w:fill="FFFFFF"/>
              <w:spacing w:after="0" w:line="240" w:lineRule="auto"/>
              <w:rPr>
                <w:rFonts w:eastAsia="Times New Roman" w:cstheme="minorHAnsi"/>
                <w:lang w:eastAsia="en-GB"/>
              </w:rPr>
            </w:pPr>
            <w:r w:rsidRPr="00D07E83">
              <w:rPr>
                <w:rFonts w:eastAsia="Times New Roman" w:cstheme="minorHAnsi"/>
                <w:lang w:eastAsia="en-GB"/>
              </w:rPr>
              <w:t xml:space="preserve">An assessment of the educational, health care and social care needs of a child or young person carried out by the </w:t>
            </w:r>
            <w:r>
              <w:rPr>
                <w:rFonts w:eastAsia="Times New Roman" w:cstheme="minorHAnsi"/>
                <w:lang w:eastAsia="en-GB"/>
              </w:rPr>
              <w:t xml:space="preserve">Council. </w:t>
            </w:r>
          </w:p>
          <w:p w14:paraId="5EEAA8D6" w14:textId="77777777" w:rsidR="00D07E83" w:rsidRPr="00D07E83" w:rsidRDefault="00D07E83" w:rsidP="00D07E83">
            <w:pPr>
              <w:spacing w:before="100" w:beforeAutospacing="1" w:after="100" w:afterAutospacing="1" w:line="240" w:lineRule="auto"/>
              <w:rPr>
                <w:rFonts w:eastAsia="Arial Unicode MS" w:cstheme="minorHAnsi"/>
                <w:lang w:val="en"/>
              </w:rPr>
            </w:pPr>
          </w:p>
        </w:tc>
      </w:tr>
      <w:tr w:rsidR="00F2049D" w:rsidRPr="00D07E83" w14:paraId="46FE3F37" w14:textId="77777777" w:rsidTr="00D07E83">
        <w:tc>
          <w:tcPr>
            <w:tcW w:w="2088" w:type="dxa"/>
            <w:tcBorders>
              <w:top w:val="single" w:sz="4" w:space="0" w:color="auto"/>
              <w:left w:val="single" w:sz="4" w:space="0" w:color="auto"/>
              <w:bottom w:val="single" w:sz="4" w:space="0" w:color="auto"/>
              <w:right w:val="single" w:sz="4" w:space="0" w:color="auto"/>
            </w:tcBorders>
          </w:tcPr>
          <w:p w14:paraId="3D1E3531" w14:textId="4285EF3B" w:rsidR="00F2049D" w:rsidRPr="00D07E83" w:rsidRDefault="00F2049D" w:rsidP="00D07E83">
            <w:pPr>
              <w:spacing w:after="0" w:line="240" w:lineRule="auto"/>
              <w:rPr>
                <w:rFonts w:eastAsia="Times New Roman" w:cstheme="minorHAnsi"/>
                <w:lang w:eastAsia="en-GB"/>
              </w:rPr>
            </w:pPr>
            <w:r>
              <w:rPr>
                <w:rFonts w:eastAsia="Times New Roman" w:cstheme="minorHAnsi"/>
                <w:lang w:eastAsia="en-GB"/>
              </w:rPr>
              <w:t>Independent  Lives</w:t>
            </w:r>
          </w:p>
        </w:tc>
        <w:tc>
          <w:tcPr>
            <w:tcW w:w="7920" w:type="dxa"/>
            <w:tcBorders>
              <w:top w:val="single" w:sz="4" w:space="0" w:color="auto"/>
              <w:left w:val="single" w:sz="4" w:space="0" w:color="auto"/>
              <w:bottom w:val="single" w:sz="4" w:space="0" w:color="auto"/>
              <w:right w:val="single" w:sz="4" w:space="0" w:color="auto"/>
            </w:tcBorders>
          </w:tcPr>
          <w:p w14:paraId="4AEB7BEE" w14:textId="64500909" w:rsidR="00F2049D" w:rsidRPr="00D07E83" w:rsidRDefault="00F2049D" w:rsidP="00E65401">
            <w:pPr>
              <w:shd w:val="clear" w:color="auto" w:fill="FFFFFF"/>
              <w:spacing w:after="0" w:line="240" w:lineRule="auto"/>
              <w:rPr>
                <w:rFonts w:eastAsia="Times New Roman" w:cstheme="minorHAnsi"/>
                <w:lang w:eastAsia="en-GB"/>
              </w:rPr>
            </w:pPr>
            <w:r w:rsidRPr="00F2049D">
              <w:rPr>
                <w:rFonts w:cstheme="minorHAnsi"/>
                <w:lang w:val="en"/>
              </w:rPr>
              <w:t xml:space="preserve">Independent Lives </w:t>
            </w:r>
            <w:r>
              <w:rPr>
                <w:rFonts w:cstheme="minorHAnsi"/>
                <w:lang w:val="en"/>
              </w:rPr>
              <w:t xml:space="preserve">is an </w:t>
            </w:r>
            <w:proofErr w:type="spellStart"/>
            <w:r>
              <w:rPr>
                <w:rFonts w:cstheme="minorHAnsi"/>
                <w:lang w:val="en"/>
              </w:rPr>
              <w:t>organisation</w:t>
            </w:r>
            <w:proofErr w:type="spellEnd"/>
            <w:r>
              <w:rPr>
                <w:rFonts w:cstheme="minorHAnsi"/>
                <w:lang w:val="en"/>
              </w:rPr>
              <w:t xml:space="preserve"> </w:t>
            </w:r>
            <w:r w:rsidR="00553DF0">
              <w:rPr>
                <w:rFonts w:cstheme="minorHAnsi"/>
                <w:lang w:val="en"/>
              </w:rPr>
              <w:t xml:space="preserve">providing </w:t>
            </w:r>
            <w:r w:rsidR="00553DF0" w:rsidRPr="00F2049D">
              <w:rPr>
                <w:rFonts w:cstheme="minorHAnsi"/>
                <w:lang w:val="en"/>
              </w:rPr>
              <w:t>a</w:t>
            </w:r>
            <w:r w:rsidRPr="00F2049D">
              <w:rPr>
                <w:rFonts w:cstheme="minorHAnsi"/>
                <w:lang w:val="en"/>
              </w:rPr>
              <w:t xml:space="preserve"> range of support services for people with disabilities, care needs and caring responsibilities to enable them to lead full, active and independent lives. </w:t>
            </w:r>
            <w:r w:rsidR="00553DF0">
              <w:rPr>
                <w:rFonts w:cstheme="minorHAnsi"/>
                <w:lang w:val="en"/>
              </w:rPr>
              <w:t xml:space="preserve">Their </w:t>
            </w:r>
            <w:r w:rsidR="00553DF0" w:rsidRPr="00F2049D">
              <w:rPr>
                <w:rFonts w:cstheme="minorHAnsi"/>
                <w:lang w:val="en"/>
              </w:rPr>
              <w:t>core</w:t>
            </w:r>
            <w:r w:rsidRPr="00F2049D">
              <w:rPr>
                <w:rFonts w:cstheme="minorHAnsi"/>
                <w:lang w:val="en"/>
              </w:rPr>
              <w:t xml:space="preserve"> work focuses on providing a direct payments support service to help people arrange and manage their own </w:t>
            </w:r>
            <w:proofErr w:type="spellStart"/>
            <w:r w:rsidRPr="00F2049D">
              <w:rPr>
                <w:rFonts w:cstheme="minorHAnsi"/>
                <w:lang w:val="en"/>
              </w:rPr>
              <w:t>personalised</w:t>
            </w:r>
            <w:proofErr w:type="spellEnd"/>
            <w:r w:rsidRPr="00F2049D">
              <w:rPr>
                <w:rFonts w:cstheme="minorHAnsi"/>
                <w:lang w:val="en"/>
              </w:rPr>
              <w:t xml:space="preserve"> care and support</w:t>
            </w:r>
            <w:r>
              <w:rPr>
                <w:rFonts w:ascii="Arial" w:hAnsi="Arial" w:cs="Arial"/>
                <w:lang w:val="en"/>
              </w:rPr>
              <w:t>.</w:t>
            </w:r>
          </w:p>
        </w:tc>
      </w:tr>
      <w:tr w:rsidR="00D07E83" w:rsidRPr="00D07E83" w14:paraId="628C9426" w14:textId="77777777" w:rsidTr="00D07E83">
        <w:tc>
          <w:tcPr>
            <w:tcW w:w="2088" w:type="dxa"/>
            <w:tcBorders>
              <w:top w:val="single" w:sz="4" w:space="0" w:color="auto"/>
              <w:left w:val="single" w:sz="4" w:space="0" w:color="auto"/>
              <w:bottom w:val="single" w:sz="4" w:space="0" w:color="auto"/>
              <w:right w:val="single" w:sz="4" w:space="0" w:color="auto"/>
            </w:tcBorders>
          </w:tcPr>
          <w:p w14:paraId="6B5960A2"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Objectives </w:t>
            </w:r>
          </w:p>
        </w:tc>
        <w:tc>
          <w:tcPr>
            <w:tcW w:w="7920" w:type="dxa"/>
            <w:tcBorders>
              <w:top w:val="single" w:sz="4" w:space="0" w:color="auto"/>
              <w:left w:val="single" w:sz="4" w:space="0" w:color="auto"/>
              <w:bottom w:val="single" w:sz="4" w:space="0" w:color="auto"/>
              <w:right w:val="single" w:sz="4" w:space="0" w:color="auto"/>
            </w:tcBorders>
          </w:tcPr>
          <w:p w14:paraId="5EDD1572" w14:textId="506C5BF1"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The long term targets for the </w:t>
            </w:r>
            <w:r>
              <w:rPr>
                <w:rFonts w:eastAsia="Times New Roman" w:cstheme="minorHAnsi"/>
                <w:lang w:eastAsia="en-GB"/>
              </w:rPr>
              <w:t>Child or Y</w:t>
            </w:r>
            <w:r w:rsidRPr="00D07E83">
              <w:rPr>
                <w:rFonts w:eastAsia="Times New Roman" w:cstheme="minorHAnsi"/>
                <w:lang w:eastAsia="en-GB"/>
              </w:rPr>
              <w:t xml:space="preserve">oung </w:t>
            </w:r>
            <w:r>
              <w:rPr>
                <w:rFonts w:eastAsia="Times New Roman" w:cstheme="minorHAnsi"/>
                <w:lang w:eastAsia="en-GB"/>
              </w:rPr>
              <w:t>P</w:t>
            </w:r>
            <w:r w:rsidRPr="00D07E83">
              <w:rPr>
                <w:rFonts w:eastAsia="Times New Roman" w:cstheme="minorHAnsi"/>
                <w:lang w:eastAsia="en-GB"/>
              </w:rPr>
              <w:t>erson as set out in their EHC plan.</w:t>
            </w:r>
          </w:p>
        </w:tc>
      </w:tr>
      <w:tr w:rsidR="00D07E83" w:rsidRPr="00D07E83" w14:paraId="30B21F6A" w14:textId="77777777" w:rsidTr="00D07E83">
        <w:tc>
          <w:tcPr>
            <w:tcW w:w="2088" w:type="dxa"/>
            <w:tcBorders>
              <w:top w:val="single" w:sz="4" w:space="0" w:color="auto"/>
              <w:left w:val="single" w:sz="4" w:space="0" w:color="auto"/>
              <w:bottom w:val="single" w:sz="4" w:space="0" w:color="auto"/>
              <w:right w:val="single" w:sz="4" w:space="0" w:color="auto"/>
            </w:tcBorders>
          </w:tcPr>
          <w:p w14:paraId="461C588F"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Part F</w:t>
            </w:r>
          </w:p>
        </w:tc>
        <w:tc>
          <w:tcPr>
            <w:tcW w:w="7920" w:type="dxa"/>
            <w:tcBorders>
              <w:top w:val="single" w:sz="4" w:space="0" w:color="auto"/>
              <w:left w:val="single" w:sz="4" w:space="0" w:color="auto"/>
              <w:bottom w:val="single" w:sz="4" w:space="0" w:color="auto"/>
              <w:right w:val="single" w:sz="4" w:space="0" w:color="auto"/>
            </w:tcBorders>
          </w:tcPr>
          <w:p w14:paraId="487E4F39"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Part F of the EHC Plan sets out the special educational provision required to meet the needs of the child or young person identified in the Plan</w:t>
            </w:r>
          </w:p>
        </w:tc>
      </w:tr>
      <w:tr w:rsidR="00D07E83" w:rsidRPr="00D07E83" w14:paraId="3EBDF6A0" w14:textId="77777777" w:rsidTr="00D07E83">
        <w:tc>
          <w:tcPr>
            <w:tcW w:w="2088" w:type="dxa"/>
            <w:tcBorders>
              <w:top w:val="single" w:sz="4" w:space="0" w:color="auto"/>
              <w:left w:val="single" w:sz="4" w:space="0" w:color="auto"/>
              <w:bottom w:val="single" w:sz="4" w:space="0" w:color="auto"/>
              <w:right w:val="single" w:sz="4" w:space="0" w:color="auto"/>
            </w:tcBorders>
          </w:tcPr>
          <w:p w14:paraId="3C6BF9F4"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Personal Budget</w:t>
            </w:r>
          </w:p>
        </w:tc>
        <w:tc>
          <w:tcPr>
            <w:tcW w:w="7920" w:type="dxa"/>
            <w:tcBorders>
              <w:top w:val="single" w:sz="4" w:space="0" w:color="auto"/>
              <w:left w:val="single" w:sz="4" w:space="0" w:color="auto"/>
              <w:bottom w:val="single" w:sz="4" w:space="0" w:color="auto"/>
              <w:right w:val="single" w:sz="4" w:space="0" w:color="auto"/>
            </w:tcBorders>
          </w:tcPr>
          <w:p w14:paraId="1560D451" w14:textId="4D1930AF" w:rsidR="00D07E83" w:rsidRPr="00D07E83" w:rsidRDefault="00D07E83" w:rsidP="00D07E83">
            <w:pPr>
              <w:autoSpaceDE w:val="0"/>
              <w:autoSpaceDN w:val="0"/>
              <w:adjustRightInd w:val="0"/>
              <w:spacing w:after="0" w:line="240" w:lineRule="auto"/>
              <w:jc w:val="both"/>
              <w:rPr>
                <w:rFonts w:eastAsia="Calibri" w:cstheme="minorHAnsi"/>
                <w:color w:val="000000"/>
              </w:rPr>
            </w:pPr>
            <w:r w:rsidRPr="00D07E83">
              <w:rPr>
                <w:rFonts w:eastAsia="Calibri" w:cstheme="minorHAnsi"/>
              </w:rPr>
              <w:t>An amount of money identified by the</w:t>
            </w:r>
            <w:r>
              <w:rPr>
                <w:rFonts w:eastAsia="Calibri" w:cstheme="minorHAnsi"/>
              </w:rPr>
              <w:t xml:space="preserve"> Council </w:t>
            </w:r>
            <w:r w:rsidRPr="00D07E83">
              <w:rPr>
                <w:rFonts w:eastAsia="Calibri" w:cstheme="minorHAnsi"/>
              </w:rPr>
              <w:t>to deliver provision se</w:t>
            </w:r>
            <w:r>
              <w:rPr>
                <w:rFonts w:eastAsia="Calibri" w:cstheme="minorHAnsi"/>
              </w:rPr>
              <w:t xml:space="preserve">t out in an EHC plan where the Parent/Carer/Young Person </w:t>
            </w:r>
            <w:r w:rsidRPr="00D07E83">
              <w:rPr>
                <w:rFonts w:eastAsia="Calibri" w:cstheme="minorHAnsi"/>
              </w:rPr>
              <w:t xml:space="preserve">is involved in securing that provision. </w:t>
            </w:r>
          </w:p>
        </w:tc>
      </w:tr>
      <w:tr w:rsidR="00D07E83" w:rsidRPr="00D07E83" w14:paraId="1CC6A5BD" w14:textId="77777777" w:rsidTr="00D07E83">
        <w:tc>
          <w:tcPr>
            <w:tcW w:w="2088" w:type="dxa"/>
            <w:tcBorders>
              <w:top w:val="single" w:sz="4" w:space="0" w:color="auto"/>
              <w:left w:val="single" w:sz="4" w:space="0" w:color="auto"/>
              <w:bottom w:val="single" w:sz="4" w:space="0" w:color="auto"/>
              <w:right w:val="single" w:sz="4" w:space="0" w:color="auto"/>
            </w:tcBorders>
          </w:tcPr>
          <w:p w14:paraId="493E3CF7"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Social Care Worker</w:t>
            </w:r>
          </w:p>
        </w:tc>
        <w:tc>
          <w:tcPr>
            <w:tcW w:w="7920" w:type="dxa"/>
            <w:tcBorders>
              <w:top w:val="single" w:sz="4" w:space="0" w:color="auto"/>
              <w:left w:val="single" w:sz="4" w:space="0" w:color="auto"/>
              <w:bottom w:val="single" w:sz="4" w:space="0" w:color="auto"/>
              <w:right w:val="single" w:sz="4" w:space="0" w:color="auto"/>
            </w:tcBorders>
          </w:tcPr>
          <w:p w14:paraId="73B5B3FB"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Working in a variety of settings, a social care worker provides assistance to people and their families in need of social care support to live as independently as possible.</w:t>
            </w:r>
          </w:p>
        </w:tc>
      </w:tr>
      <w:tr w:rsidR="00D07E83" w:rsidRPr="00D07E83" w14:paraId="61B8D713" w14:textId="77777777" w:rsidTr="00D07E83">
        <w:tc>
          <w:tcPr>
            <w:tcW w:w="2088" w:type="dxa"/>
            <w:tcBorders>
              <w:top w:val="single" w:sz="4" w:space="0" w:color="auto"/>
              <w:left w:val="single" w:sz="4" w:space="0" w:color="auto"/>
              <w:bottom w:val="single" w:sz="4" w:space="0" w:color="auto"/>
              <w:right w:val="single" w:sz="4" w:space="0" w:color="auto"/>
            </w:tcBorders>
          </w:tcPr>
          <w:p w14:paraId="0BD0F963"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SEN</w:t>
            </w:r>
          </w:p>
        </w:tc>
        <w:tc>
          <w:tcPr>
            <w:tcW w:w="7920" w:type="dxa"/>
            <w:tcBorders>
              <w:top w:val="single" w:sz="4" w:space="0" w:color="auto"/>
              <w:left w:val="single" w:sz="4" w:space="0" w:color="auto"/>
              <w:bottom w:val="single" w:sz="4" w:space="0" w:color="auto"/>
              <w:right w:val="single" w:sz="4" w:space="0" w:color="auto"/>
            </w:tcBorders>
          </w:tcPr>
          <w:p w14:paraId="6AFC0781"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Special Educational Needs</w:t>
            </w:r>
          </w:p>
        </w:tc>
      </w:tr>
      <w:tr w:rsidR="00D07E83" w:rsidRPr="00D07E83" w14:paraId="54F16F80" w14:textId="77777777" w:rsidTr="00D07E83">
        <w:tc>
          <w:tcPr>
            <w:tcW w:w="2088" w:type="dxa"/>
            <w:tcBorders>
              <w:top w:val="single" w:sz="4" w:space="0" w:color="auto"/>
              <w:left w:val="single" w:sz="4" w:space="0" w:color="auto"/>
              <w:bottom w:val="single" w:sz="4" w:space="0" w:color="auto"/>
              <w:right w:val="single" w:sz="4" w:space="0" w:color="auto"/>
            </w:tcBorders>
          </w:tcPr>
          <w:p w14:paraId="0B1FCD72"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SENAT</w:t>
            </w:r>
          </w:p>
        </w:tc>
        <w:tc>
          <w:tcPr>
            <w:tcW w:w="7920" w:type="dxa"/>
            <w:tcBorders>
              <w:top w:val="single" w:sz="4" w:space="0" w:color="auto"/>
              <w:left w:val="single" w:sz="4" w:space="0" w:color="auto"/>
              <w:bottom w:val="single" w:sz="4" w:space="0" w:color="auto"/>
              <w:right w:val="single" w:sz="4" w:space="0" w:color="auto"/>
            </w:tcBorders>
          </w:tcPr>
          <w:p w14:paraId="5E194436"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Special Educational Needs Assessment Team</w:t>
            </w:r>
          </w:p>
          <w:p w14:paraId="0A5AB57F" w14:textId="77777777" w:rsidR="00D07E83" w:rsidRPr="00D07E83" w:rsidRDefault="00D07E83" w:rsidP="00D07E83">
            <w:pPr>
              <w:spacing w:after="0" w:line="240" w:lineRule="auto"/>
              <w:rPr>
                <w:rFonts w:eastAsia="Times New Roman" w:cstheme="minorHAnsi"/>
                <w:lang w:eastAsia="en-GB"/>
              </w:rPr>
            </w:pPr>
          </w:p>
        </w:tc>
      </w:tr>
      <w:tr w:rsidR="00D07E83" w:rsidRPr="00D07E83" w14:paraId="787B7F2E" w14:textId="77777777" w:rsidTr="00D07E83">
        <w:tc>
          <w:tcPr>
            <w:tcW w:w="2088" w:type="dxa"/>
            <w:tcBorders>
              <w:top w:val="single" w:sz="4" w:space="0" w:color="auto"/>
              <w:left w:val="single" w:sz="4" w:space="0" w:color="auto"/>
              <w:bottom w:val="single" w:sz="4" w:space="0" w:color="auto"/>
              <w:right w:val="single" w:sz="4" w:space="0" w:color="auto"/>
            </w:tcBorders>
          </w:tcPr>
          <w:p w14:paraId="4D4F5B57"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Service Provider</w:t>
            </w:r>
          </w:p>
        </w:tc>
        <w:tc>
          <w:tcPr>
            <w:tcW w:w="7920" w:type="dxa"/>
            <w:tcBorders>
              <w:top w:val="single" w:sz="4" w:space="0" w:color="auto"/>
              <w:left w:val="single" w:sz="4" w:space="0" w:color="auto"/>
              <w:bottom w:val="single" w:sz="4" w:space="0" w:color="auto"/>
              <w:right w:val="single" w:sz="4" w:space="0" w:color="auto"/>
            </w:tcBorders>
          </w:tcPr>
          <w:p w14:paraId="786FEA46"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 xml:space="preserve">A public, independent, or voluntary organisation/agency providing services which can be purchased by the Customer to meet their educational and social care needs. </w:t>
            </w:r>
          </w:p>
        </w:tc>
      </w:tr>
      <w:tr w:rsidR="00D07E83" w:rsidRPr="00D07E83" w14:paraId="5152B24F" w14:textId="77777777" w:rsidTr="00D07E83">
        <w:tc>
          <w:tcPr>
            <w:tcW w:w="2088" w:type="dxa"/>
            <w:tcBorders>
              <w:top w:val="single" w:sz="4" w:space="0" w:color="auto"/>
              <w:left w:val="single" w:sz="4" w:space="0" w:color="auto"/>
              <w:bottom w:val="single" w:sz="4" w:space="0" w:color="auto"/>
              <w:right w:val="single" w:sz="4" w:space="0" w:color="auto"/>
            </w:tcBorders>
          </w:tcPr>
          <w:p w14:paraId="34CAFC60"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Young Person</w:t>
            </w:r>
          </w:p>
        </w:tc>
        <w:tc>
          <w:tcPr>
            <w:tcW w:w="7920" w:type="dxa"/>
            <w:tcBorders>
              <w:top w:val="single" w:sz="4" w:space="0" w:color="auto"/>
              <w:left w:val="single" w:sz="4" w:space="0" w:color="auto"/>
              <w:bottom w:val="single" w:sz="4" w:space="0" w:color="auto"/>
              <w:right w:val="single" w:sz="4" w:space="0" w:color="auto"/>
            </w:tcBorders>
          </w:tcPr>
          <w:p w14:paraId="6A40C1AB" w14:textId="77777777" w:rsidR="00D07E83" w:rsidRPr="00D07E83" w:rsidRDefault="00D07E83" w:rsidP="00D07E83">
            <w:pPr>
              <w:spacing w:after="0" w:line="240" w:lineRule="auto"/>
              <w:rPr>
                <w:rFonts w:eastAsia="Times New Roman" w:cstheme="minorHAnsi"/>
                <w:lang w:eastAsia="en-GB"/>
              </w:rPr>
            </w:pPr>
            <w:r w:rsidRPr="00D07E83">
              <w:rPr>
                <w:rFonts w:eastAsia="Times New Roman" w:cstheme="minorHAnsi"/>
                <w:lang w:eastAsia="en-GB"/>
              </w:rPr>
              <w:t>A</w:t>
            </w:r>
            <w:r w:rsidRPr="00D07E83">
              <w:rPr>
                <w:rFonts w:eastAsia="Times New Roman" w:cstheme="minorHAnsi"/>
                <w:lang w:val="en" w:eastAsia="en-GB"/>
              </w:rPr>
              <w:t xml:space="preserve"> person over compulsory school age but under 25 (section 83(2) Children and Families Act 2014)</w:t>
            </w:r>
          </w:p>
        </w:tc>
      </w:tr>
    </w:tbl>
    <w:p w14:paraId="6C8F5DD5" w14:textId="77777777" w:rsidR="00D07E83" w:rsidRPr="00D07E83" w:rsidRDefault="00D07E83" w:rsidP="00D07E83">
      <w:pPr>
        <w:spacing w:after="0" w:line="240" w:lineRule="auto"/>
        <w:rPr>
          <w:rFonts w:eastAsia="Times New Roman" w:cstheme="minorHAnsi"/>
          <w:lang w:eastAsia="en-GB"/>
        </w:rPr>
      </w:pPr>
    </w:p>
    <w:p w14:paraId="530FAC1D" w14:textId="77777777" w:rsidR="00D07E83" w:rsidRPr="00D07E83" w:rsidRDefault="00D07E83" w:rsidP="00D07E83">
      <w:pPr>
        <w:spacing w:after="0" w:line="240" w:lineRule="auto"/>
        <w:rPr>
          <w:rFonts w:eastAsia="Times New Roman" w:cstheme="minorHAnsi"/>
          <w:lang w:eastAsia="en-GB"/>
        </w:rPr>
      </w:pPr>
    </w:p>
    <w:p w14:paraId="6F4B2C87" w14:textId="77777777" w:rsidR="00D07E83" w:rsidRDefault="00D07E83" w:rsidP="00AE35C7">
      <w:pPr>
        <w:rPr>
          <w:rFonts w:cstheme="minorHAnsi"/>
        </w:rPr>
      </w:pPr>
    </w:p>
    <w:sectPr w:rsidR="00D07E8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7E7A8" w14:textId="77777777" w:rsidR="00F2049D" w:rsidRDefault="00F2049D" w:rsidP="00BE65F9">
      <w:pPr>
        <w:spacing w:after="0" w:line="240" w:lineRule="auto"/>
      </w:pPr>
      <w:r>
        <w:separator/>
      </w:r>
    </w:p>
  </w:endnote>
  <w:endnote w:type="continuationSeparator" w:id="0">
    <w:p w14:paraId="4CA5AB42" w14:textId="77777777" w:rsidR="00F2049D" w:rsidRDefault="00F2049D" w:rsidP="00BE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45680"/>
      <w:docPartObj>
        <w:docPartGallery w:val="Page Numbers (Bottom of Page)"/>
        <w:docPartUnique/>
      </w:docPartObj>
    </w:sdtPr>
    <w:sdtEndPr>
      <w:rPr>
        <w:noProof/>
      </w:rPr>
    </w:sdtEndPr>
    <w:sdtContent>
      <w:p w14:paraId="2D0F0A7A" w14:textId="02B98BF0" w:rsidR="00F2049D" w:rsidRDefault="00F2049D">
        <w:pPr>
          <w:pStyle w:val="Footer"/>
          <w:jc w:val="center"/>
        </w:pPr>
        <w:r>
          <w:fldChar w:fldCharType="begin"/>
        </w:r>
        <w:r>
          <w:instrText xml:space="preserve"> PAGE   \* MERGEFORMAT </w:instrText>
        </w:r>
        <w:r>
          <w:fldChar w:fldCharType="separate"/>
        </w:r>
        <w:r w:rsidR="0061593F">
          <w:rPr>
            <w:noProof/>
          </w:rPr>
          <w:t>1</w:t>
        </w:r>
        <w:r>
          <w:rPr>
            <w:noProof/>
          </w:rPr>
          <w:fldChar w:fldCharType="end"/>
        </w:r>
      </w:p>
    </w:sdtContent>
  </w:sdt>
  <w:p w14:paraId="2264C4A0" w14:textId="77777777" w:rsidR="00F2049D" w:rsidRDefault="00F2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D288" w14:textId="77777777" w:rsidR="00F2049D" w:rsidRDefault="00F2049D" w:rsidP="00BE65F9">
      <w:pPr>
        <w:spacing w:after="0" w:line="240" w:lineRule="auto"/>
      </w:pPr>
      <w:r>
        <w:separator/>
      </w:r>
    </w:p>
  </w:footnote>
  <w:footnote w:type="continuationSeparator" w:id="0">
    <w:p w14:paraId="569E655A" w14:textId="77777777" w:rsidR="00F2049D" w:rsidRDefault="00F2049D" w:rsidP="00BE6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03502"/>
      <w:docPartObj>
        <w:docPartGallery w:val="Watermarks"/>
        <w:docPartUnique/>
      </w:docPartObj>
    </w:sdtPr>
    <w:sdtEndPr/>
    <w:sdtContent>
      <w:p w14:paraId="465A0353" w14:textId="67C1B7F3" w:rsidR="00F2049D" w:rsidRDefault="0061593F">
        <w:pPr>
          <w:pStyle w:val="Header"/>
        </w:pPr>
        <w:r>
          <w:rPr>
            <w:noProof/>
            <w:lang w:val="en-US" w:eastAsia="zh-TW"/>
          </w:rPr>
          <w:pict w14:anchorId="75D88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D9"/>
    <w:multiLevelType w:val="multilevel"/>
    <w:tmpl w:val="42E4B7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B0FC5"/>
    <w:multiLevelType w:val="hybridMultilevel"/>
    <w:tmpl w:val="00867D1E"/>
    <w:lvl w:ilvl="0" w:tplc="8ED4D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F2EA5"/>
    <w:multiLevelType w:val="hybridMultilevel"/>
    <w:tmpl w:val="787A7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333B1"/>
    <w:multiLevelType w:val="hybridMultilevel"/>
    <w:tmpl w:val="89420D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74B45C2"/>
    <w:multiLevelType w:val="hybridMultilevel"/>
    <w:tmpl w:val="DBEA2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34E6B"/>
    <w:multiLevelType w:val="multilevel"/>
    <w:tmpl w:val="8D7C46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C5602D"/>
    <w:multiLevelType w:val="multilevel"/>
    <w:tmpl w:val="1760189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520" w:hanging="2520"/>
      </w:pPr>
      <w:rPr>
        <w:rFonts w:hint="default"/>
        <w:color w:val="auto"/>
      </w:rPr>
    </w:lvl>
  </w:abstractNum>
  <w:abstractNum w:abstractNumId="7">
    <w:nsid w:val="1DD07B1C"/>
    <w:multiLevelType w:val="hybridMultilevel"/>
    <w:tmpl w:val="63B6B5BA"/>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8">
    <w:nsid w:val="217076BC"/>
    <w:multiLevelType w:val="hybridMultilevel"/>
    <w:tmpl w:val="A8C8A3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21EF0C0A"/>
    <w:multiLevelType w:val="multilevel"/>
    <w:tmpl w:val="DB2A8B9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nsid w:val="356073BE"/>
    <w:multiLevelType w:val="hybridMultilevel"/>
    <w:tmpl w:val="212880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38821A55"/>
    <w:multiLevelType w:val="hybridMultilevel"/>
    <w:tmpl w:val="D39A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B22912"/>
    <w:multiLevelType w:val="hybridMultilevel"/>
    <w:tmpl w:val="977281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C8570B8"/>
    <w:multiLevelType w:val="hybridMultilevel"/>
    <w:tmpl w:val="4492FA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55FB4640"/>
    <w:multiLevelType w:val="hybridMultilevel"/>
    <w:tmpl w:val="72C8F838"/>
    <w:lvl w:ilvl="0" w:tplc="87C2A89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63854068"/>
    <w:multiLevelType w:val="hybridMultilevel"/>
    <w:tmpl w:val="3F0645E4"/>
    <w:lvl w:ilvl="0" w:tplc="FFFFFFFF">
      <w:start w:val="1"/>
      <w:numFmt w:val="bullet"/>
      <w:lvlText w:val=""/>
      <w:lvlJc w:val="left"/>
      <w:pPr>
        <w:tabs>
          <w:tab w:val="num" w:pos="2235"/>
        </w:tabs>
        <w:ind w:left="223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0497B47"/>
    <w:multiLevelType w:val="hybridMultilevel"/>
    <w:tmpl w:val="59F226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705E0A1A"/>
    <w:multiLevelType w:val="multilevel"/>
    <w:tmpl w:val="53DCAB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71C304D7"/>
    <w:multiLevelType w:val="hybridMultilevel"/>
    <w:tmpl w:val="5E6CAF3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9">
    <w:nsid w:val="79A15D41"/>
    <w:multiLevelType w:val="multilevel"/>
    <w:tmpl w:val="B5B44C54"/>
    <w:lvl w:ilvl="0">
      <w:start w:val="2"/>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0">
    <w:nsid w:val="7A3815FA"/>
    <w:multiLevelType w:val="hybridMultilevel"/>
    <w:tmpl w:val="81CAB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BF3C3F"/>
    <w:multiLevelType w:val="multilevel"/>
    <w:tmpl w:val="1674CDC0"/>
    <w:lvl w:ilvl="0">
      <w:start w:val="2"/>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2">
    <w:nsid w:val="7B8A2A3A"/>
    <w:multiLevelType w:val="hybridMultilevel"/>
    <w:tmpl w:val="48D4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1"/>
  </w:num>
  <w:num w:numId="4">
    <w:abstractNumId w:val="6"/>
  </w:num>
  <w:num w:numId="5">
    <w:abstractNumId w:val="9"/>
  </w:num>
  <w:num w:numId="6">
    <w:abstractNumId w:val="8"/>
  </w:num>
  <w:num w:numId="7">
    <w:abstractNumId w:val="16"/>
  </w:num>
  <w:num w:numId="8">
    <w:abstractNumId w:val="0"/>
  </w:num>
  <w:num w:numId="9">
    <w:abstractNumId w:val="21"/>
  </w:num>
  <w:num w:numId="10">
    <w:abstractNumId w:val="19"/>
  </w:num>
  <w:num w:numId="11">
    <w:abstractNumId w:val="5"/>
  </w:num>
  <w:num w:numId="12">
    <w:abstractNumId w:val="4"/>
  </w:num>
  <w:num w:numId="13">
    <w:abstractNumId w:val="22"/>
  </w:num>
  <w:num w:numId="14">
    <w:abstractNumId w:val="2"/>
  </w:num>
  <w:num w:numId="15">
    <w:abstractNumId w:val="20"/>
  </w:num>
  <w:num w:numId="16">
    <w:abstractNumId w:val="17"/>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7"/>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C7"/>
    <w:rsid w:val="0002307A"/>
    <w:rsid w:val="00041DBF"/>
    <w:rsid w:val="00056CBE"/>
    <w:rsid w:val="000A295A"/>
    <w:rsid w:val="000D191F"/>
    <w:rsid w:val="00194CE7"/>
    <w:rsid w:val="001D11F9"/>
    <w:rsid w:val="001F7120"/>
    <w:rsid w:val="0020634A"/>
    <w:rsid w:val="00227FAA"/>
    <w:rsid w:val="0026508B"/>
    <w:rsid w:val="00272040"/>
    <w:rsid w:val="002750F4"/>
    <w:rsid w:val="00286354"/>
    <w:rsid w:val="00293F92"/>
    <w:rsid w:val="003146ED"/>
    <w:rsid w:val="00324D65"/>
    <w:rsid w:val="00356FFB"/>
    <w:rsid w:val="00362FDA"/>
    <w:rsid w:val="00410EE9"/>
    <w:rsid w:val="00411988"/>
    <w:rsid w:val="00442F2F"/>
    <w:rsid w:val="00485A64"/>
    <w:rsid w:val="004920A6"/>
    <w:rsid w:val="004C7612"/>
    <w:rsid w:val="0053531F"/>
    <w:rsid w:val="005442DB"/>
    <w:rsid w:val="00553DF0"/>
    <w:rsid w:val="00556508"/>
    <w:rsid w:val="005A6F01"/>
    <w:rsid w:val="0061593F"/>
    <w:rsid w:val="00645AC1"/>
    <w:rsid w:val="00647845"/>
    <w:rsid w:val="006C7B6B"/>
    <w:rsid w:val="006F4DFA"/>
    <w:rsid w:val="0074363B"/>
    <w:rsid w:val="00772C9F"/>
    <w:rsid w:val="00796FD4"/>
    <w:rsid w:val="007A241C"/>
    <w:rsid w:val="007C0405"/>
    <w:rsid w:val="008249D0"/>
    <w:rsid w:val="00832733"/>
    <w:rsid w:val="008601C5"/>
    <w:rsid w:val="00874B7E"/>
    <w:rsid w:val="00891CE7"/>
    <w:rsid w:val="00893D60"/>
    <w:rsid w:val="008C1000"/>
    <w:rsid w:val="008C1800"/>
    <w:rsid w:val="00916EDC"/>
    <w:rsid w:val="00927FAA"/>
    <w:rsid w:val="00996DE3"/>
    <w:rsid w:val="009A382E"/>
    <w:rsid w:val="00A36093"/>
    <w:rsid w:val="00A46959"/>
    <w:rsid w:val="00A55B12"/>
    <w:rsid w:val="00AE35C7"/>
    <w:rsid w:val="00B24FE2"/>
    <w:rsid w:val="00B5481F"/>
    <w:rsid w:val="00B95EDB"/>
    <w:rsid w:val="00B96D14"/>
    <w:rsid w:val="00B97B44"/>
    <w:rsid w:val="00BE65F9"/>
    <w:rsid w:val="00BE6E40"/>
    <w:rsid w:val="00BF6D25"/>
    <w:rsid w:val="00C01BE5"/>
    <w:rsid w:val="00C42425"/>
    <w:rsid w:val="00CA246A"/>
    <w:rsid w:val="00CD0D48"/>
    <w:rsid w:val="00CF0DA1"/>
    <w:rsid w:val="00D07E83"/>
    <w:rsid w:val="00DE03A7"/>
    <w:rsid w:val="00DE5B38"/>
    <w:rsid w:val="00E35D3E"/>
    <w:rsid w:val="00E65401"/>
    <w:rsid w:val="00E74EDF"/>
    <w:rsid w:val="00F2049D"/>
    <w:rsid w:val="00F41078"/>
    <w:rsid w:val="00F6103B"/>
    <w:rsid w:val="00F72283"/>
    <w:rsid w:val="00FC69F5"/>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F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C7"/>
    <w:pPr>
      <w:ind w:left="720"/>
      <w:contextualSpacing/>
    </w:pPr>
  </w:style>
  <w:style w:type="table" w:styleId="TableGrid">
    <w:name w:val="Table Grid"/>
    <w:basedOn w:val="TableNormal"/>
    <w:uiPriority w:val="59"/>
    <w:rsid w:val="0091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E6E40"/>
    <w:pPr>
      <w:spacing w:after="120" w:line="480" w:lineRule="auto"/>
      <w:ind w:left="283"/>
    </w:pPr>
  </w:style>
  <w:style w:type="character" w:customStyle="1" w:styleId="BodyTextIndent2Char">
    <w:name w:val="Body Text Indent 2 Char"/>
    <w:basedOn w:val="DefaultParagraphFont"/>
    <w:link w:val="BodyTextIndent2"/>
    <w:uiPriority w:val="99"/>
    <w:rsid w:val="00BE6E40"/>
  </w:style>
  <w:style w:type="paragraph" w:styleId="BodyTextIndent">
    <w:name w:val="Body Text Indent"/>
    <w:basedOn w:val="Normal"/>
    <w:link w:val="BodyTextIndentChar"/>
    <w:uiPriority w:val="99"/>
    <w:semiHidden/>
    <w:unhideWhenUsed/>
    <w:rsid w:val="00F72283"/>
    <w:pPr>
      <w:spacing w:after="120"/>
      <w:ind w:left="283"/>
    </w:pPr>
  </w:style>
  <w:style w:type="character" w:customStyle="1" w:styleId="BodyTextIndentChar">
    <w:name w:val="Body Text Indent Char"/>
    <w:basedOn w:val="DefaultParagraphFont"/>
    <w:link w:val="BodyTextIndent"/>
    <w:uiPriority w:val="99"/>
    <w:semiHidden/>
    <w:rsid w:val="00F72283"/>
  </w:style>
  <w:style w:type="paragraph" w:styleId="Footer">
    <w:name w:val="footer"/>
    <w:basedOn w:val="Normal"/>
    <w:link w:val="FooterChar"/>
    <w:uiPriority w:val="99"/>
    <w:unhideWhenUsed/>
    <w:rsid w:val="0019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E7"/>
  </w:style>
  <w:style w:type="paragraph" w:styleId="Header">
    <w:name w:val="header"/>
    <w:basedOn w:val="Normal"/>
    <w:link w:val="HeaderChar"/>
    <w:uiPriority w:val="99"/>
    <w:unhideWhenUsed/>
    <w:rsid w:val="00BE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F9"/>
  </w:style>
  <w:style w:type="paragraph" w:styleId="BodyText">
    <w:name w:val="Body Text"/>
    <w:basedOn w:val="Normal"/>
    <w:link w:val="BodyTextChar"/>
    <w:uiPriority w:val="99"/>
    <w:semiHidden/>
    <w:unhideWhenUsed/>
    <w:rsid w:val="00D07E83"/>
    <w:pPr>
      <w:spacing w:after="120"/>
    </w:pPr>
  </w:style>
  <w:style w:type="character" w:customStyle="1" w:styleId="BodyTextChar">
    <w:name w:val="Body Text Char"/>
    <w:basedOn w:val="DefaultParagraphFont"/>
    <w:link w:val="BodyText"/>
    <w:uiPriority w:val="99"/>
    <w:semiHidden/>
    <w:rsid w:val="00D07E83"/>
  </w:style>
  <w:style w:type="paragraph" w:styleId="BalloonText">
    <w:name w:val="Balloon Text"/>
    <w:basedOn w:val="Normal"/>
    <w:link w:val="BalloonTextChar"/>
    <w:uiPriority w:val="99"/>
    <w:semiHidden/>
    <w:unhideWhenUsed/>
    <w:rsid w:val="00A4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C7"/>
    <w:pPr>
      <w:ind w:left="720"/>
      <w:contextualSpacing/>
    </w:pPr>
  </w:style>
  <w:style w:type="table" w:styleId="TableGrid">
    <w:name w:val="Table Grid"/>
    <w:basedOn w:val="TableNormal"/>
    <w:uiPriority w:val="59"/>
    <w:rsid w:val="0091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E6E40"/>
    <w:pPr>
      <w:spacing w:after="120" w:line="480" w:lineRule="auto"/>
      <w:ind w:left="283"/>
    </w:pPr>
  </w:style>
  <w:style w:type="character" w:customStyle="1" w:styleId="BodyTextIndent2Char">
    <w:name w:val="Body Text Indent 2 Char"/>
    <w:basedOn w:val="DefaultParagraphFont"/>
    <w:link w:val="BodyTextIndent2"/>
    <w:uiPriority w:val="99"/>
    <w:rsid w:val="00BE6E40"/>
  </w:style>
  <w:style w:type="paragraph" w:styleId="BodyTextIndent">
    <w:name w:val="Body Text Indent"/>
    <w:basedOn w:val="Normal"/>
    <w:link w:val="BodyTextIndentChar"/>
    <w:uiPriority w:val="99"/>
    <w:semiHidden/>
    <w:unhideWhenUsed/>
    <w:rsid w:val="00F72283"/>
    <w:pPr>
      <w:spacing w:after="120"/>
      <w:ind w:left="283"/>
    </w:pPr>
  </w:style>
  <w:style w:type="character" w:customStyle="1" w:styleId="BodyTextIndentChar">
    <w:name w:val="Body Text Indent Char"/>
    <w:basedOn w:val="DefaultParagraphFont"/>
    <w:link w:val="BodyTextIndent"/>
    <w:uiPriority w:val="99"/>
    <w:semiHidden/>
    <w:rsid w:val="00F72283"/>
  </w:style>
  <w:style w:type="paragraph" w:styleId="Footer">
    <w:name w:val="footer"/>
    <w:basedOn w:val="Normal"/>
    <w:link w:val="FooterChar"/>
    <w:uiPriority w:val="99"/>
    <w:unhideWhenUsed/>
    <w:rsid w:val="0019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E7"/>
  </w:style>
  <w:style w:type="paragraph" w:styleId="Header">
    <w:name w:val="header"/>
    <w:basedOn w:val="Normal"/>
    <w:link w:val="HeaderChar"/>
    <w:uiPriority w:val="99"/>
    <w:unhideWhenUsed/>
    <w:rsid w:val="00BE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F9"/>
  </w:style>
  <w:style w:type="paragraph" w:styleId="BodyText">
    <w:name w:val="Body Text"/>
    <w:basedOn w:val="Normal"/>
    <w:link w:val="BodyTextChar"/>
    <w:uiPriority w:val="99"/>
    <w:semiHidden/>
    <w:unhideWhenUsed/>
    <w:rsid w:val="00D07E83"/>
    <w:pPr>
      <w:spacing w:after="120"/>
    </w:pPr>
  </w:style>
  <w:style w:type="character" w:customStyle="1" w:styleId="BodyTextChar">
    <w:name w:val="Body Text Char"/>
    <w:basedOn w:val="DefaultParagraphFont"/>
    <w:link w:val="BodyText"/>
    <w:uiPriority w:val="99"/>
    <w:semiHidden/>
    <w:rsid w:val="00D07E83"/>
  </w:style>
  <w:style w:type="paragraph" w:styleId="BalloonText">
    <w:name w:val="Balloon Text"/>
    <w:basedOn w:val="Normal"/>
    <w:link w:val="BalloonTextChar"/>
    <w:uiPriority w:val="99"/>
    <w:semiHidden/>
    <w:unhideWhenUsed/>
    <w:rsid w:val="00A4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799dc952-5e34-4dc2-b81f-ce5f3aa92c08;2015-01-13 11:31:23;FULLYMANUALCLASSIFIED;WSCC Category:|False|2015-01-13 11:31:23|MANUALCLASSIFIED|2015-01-13 11:31:23|UNDEFINED;False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Special educational needs</TermName>
          <TermId xmlns="http://schemas.microsoft.com/office/infopath/2007/PartnerControls">94b2d581-03e9-4bd6-83f6-ce0ee52344cc</TermId>
        </TermInfo>
        <TermInfo xmlns="http://schemas.microsoft.com/office/infopath/2007/PartnerControls">
          <TermName xmlns="http://schemas.microsoft.com/office/infopath/2007/PartnerControls">Independent living fund</TermName>
          <TermId xmlns="http://schemas.microsoft.com/office/infopath/2007/PartnerControls">9710c35a-eaec-4b9d-89cd-63aba78dfbbc</TermId>
        </TermInfo>
        <TermInfo xmlns="http://schemas.microsoft.com/office/infopath/2007/PartnerControls">
          <TermName xmlns="http://schemas.microsoft.com/office/infopath/2007/PartnerControls">Teaching</TermName>
          <TermId xmlns="http://schemas.microsoft.com/office/infopath/2007/PartnerControls">05f989ff-75bf-4049-8c72-70a2bfa511d4</TermId>
        </TermInfo>
        <TermInfo xmlns="http://schemas.microsoft.com/office/infopath/2007/PartnerControls">
          <TermName xmlns="http://schemas.microsoft.com/office/infopath/2007/PartnerControls">Health</TermName>
          <TermId xmlns="http://schemas.microsoft.com/office/infopath/2007/PartnerControls">1f9a135f-a79b-4635-8b97-525e3bb2aa8a</TermId>
        </TermInfo>
        <TermInfo xmlns="http://schemas.microsoft.com/office/infopath/2007/PartnerControls">
          <TermName xmlns="http://schemas.microsoft.com/office/infopath/2007/PartnerControls">Teaching assistants</TermName>
          <TermId xmlns="http://schemas.microsoft.com/office/infopath/2007/PartnerControls">0364ea70-84c5-489e-9258-d72177a60e24</TermId>
        </TermInfo>
        <TermInfo xmlns="http://schemas.microsoft.com/office/infopath/2007/PartnerControls">
          <TermName xmlns="http://schemas.microsoft.com/office/infopath/2007/PartnerControls">Colleges</TermName>
          <TermId xmlns="http://schemas.microsoft.com/office/infopath/2007/PartnerControls">ca892e74-7381-4fd0-9ead-0143e7a74cf3</TermId>
        </TermInfo>
        <TermInfo xmlns="http://schemas.microsoft.com/office/infopath/2007/PartnerControls">
          <TermName xmlns="http://schemas.microsoft.com/office/infopath/2007/PartnerControls">Legal</TermName>
          <TermId xmlns="http://schemas.microsoft.com/office/infopath/2007/PartnerControls">ca24be25-78bd-45ea-add2-116af0d7237d</TermId>
        </TermInfo>
        <TermInfo xmlns="http://schemas.microsoft.com/office/infopath/2007/PartnerControls">
          <TermName xmlns="http://schemas.microsoft.com/office/infopath/2007/PartnerControls">Assessment</TermName>
          <TermId xmlns="http://schemas.microsoft.com/office/infopath/2007/PartnerControls">3ccdc26a-9346-42df-a61d-e7e2d36e6bca</TermId>
        </TermInfo>
        <TermInfo xmlns="http://schemas.microsoft.com/office/infopath/2007/PartnerControls">
          <TermName xmlns="http://schemas.microsoft.com/office/infopath/2007/PartnerControls">Complaints</TermName>
          <TermId xmlns="http://schemas.microsoft.com/office/infopath/2007/PartnerControls">4b955602-3ba2-42db-a8e4-dd5960a2beb2</TermId>
        </TermInfo>
        <TermInfo xmlns="http://schemas.microsoft.com/office/infopath/2007/PartnerControls">
          <TermName xmlns="http://schemas.microsoft.com/office/infopath/2007/PartnerControls">Planning meetings</TermName>
          <TermId xmlns="http://schemas.microsoft.com/office/infopath/2007/PartnerControls">17b6ce11-a433-4fe9-b05f-d337add5c4b0</TermId>
        </TermInfo>
        <TermInfo xmlns="http://schemas.microsoft.com/office/infopath/2007/PartnerControls">
          <TermName xmlns="http://schemas.microsoft.com/office/infopath/2007/PartnerControls">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National Insurance</TermName>
          <TermId xmlns="http://schemas.microsoft.com/office/infopath/2007/PartnerControls">727b29d7-91ff-4509-89c3-16da83a2cf5f</TermId>
        </TermInfo>
        <TermInfo xmlns="http://schemas.microsoft.com/office/infopath/2007/PartnerControls">
          <TermName xmlns="http://schemas.microsoft.com/office/infopath/2007/PartnerControls">Home care</TermName>
          <TermId xmlns="http://schemas.microsoft.com/office/infopath/2007/PartnerControls">53bbca05-0eac-4e47-b527-13df2498e732</TermId>
        </TermInfo>
        <TermInfo xmlns="http://schemas.microsoft.com/office/infopath/2007/PartnerControls">
          <TermName xmlns="http://schemas.microsoft.com/office/infopath/2007/PartnerControls">Advice</TermName>
          <TermId xmlns="http://schemas.microsoft.com/office/infopath/2007/PartnerControls">4951c048-7993-4b3f-b271-515562fabfc1</TermId>
        </TermInfo>
        <TermInfo xmlns="http://schemas.microsoft.com/office/infopath/2007/PartnerControls">
          <TermName xmlns="http://schemas.microsoft.com/office/infopath/2007/PartnerControls">Agreements</TermName>
          <TermId xmlns="http://schemas.microsoft.com/office/infopath/2007/PartnerControls">211a5594-4bf9-40c8-8dbc-a5e9160366c1</TermId>
        </TermInfo>
        <TermInfo xmlns="http://schemas.microsoft.com/office/infopath/2007/PartnerControls">
          <TermName xmlns="http://schemas.microsoft.com/office/infopath/2007/PartnerControls">Advice</TermName>
          <TermId xmlns="http://schemas.microsoft.com/office/infopath/2007/PartnerControls">4b846564-f875-4117-9aa6-62fe39dcd624</TermId>
        </TermInfo>
      </Terms>
    </j5da7913ca98450ab299b9b62231058f>
    <TaxCatchAll xmlns="1209568c-8f7e-4a25-939e-4f22fd0c2b25">
      <Value>252</Value>
      <Value>389</Value>
      <Value>524</Value>
      <Value>394</Value>
      <Value>57</Value>
      <Value>13</Value>
      <Value>366</Value>
      <Value>286</Value>
      <Value>193</Value>
      <Value>100</Value>
      <Value>420</Value>
      <Value>2190</Value>
      <Value>385</Value>
      <Value>95</Value>
      <Value>187</Value>
      <Value>667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2E79C-6CC0-49EB-A6C1-7ECE6BF35117}">
  <ds:schemaRefs>
    <ds:schemaRef ds:uri="http://schemas.microsoft.com/sharepoint/events"/>
  </ds:schemaRefs>
</ds:datastoreItem>
</file>

<file path=customXml/itemProps2.xml><?xml version="1.0" encoding="utf-8"?>
<ds:datastoreItem xmlns:ds="http://schemas.openxmlformats.org/officeDocument/2006/customXml" ds:itemID="{6DFC0AAA-9F7B-4C66-A93B-4889EED5D164}">
  <ds:schemaRefs>
    <ds:schemaRef ds:uri="Microsoft.SharePoint.Taxonomy.ContentTypeSync"/>
  </ds:schemaRefs>
</ds:datastoreItem>
</file>

<file path=customXml/itemProps3.xml><?xml version="1.0" encoding="utf-8"?>
<ds:datastoreItem xmlns:ds="http://schemas.openxmlformats.org/officeDocument/2006/customXml" ds:itemID="{8C1C6AC9-3FFE-4F14-BD6F-00AD5285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6BA25-CBBA-45FC-B46E-A3C763BCE7BB}">
  <ds:schemaRefs>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1209568c-8f7e-4a25-939e-4f22fd0c2b25"/>
    <ds:schemaRef ds:uri="http://www.w3.org/XML/1998/namespace"/>
    <ds:schemaRef ds:uri="http://purl.org/dc/terms/"/>
  </ds:schemaRefs>
</ds:datastoreItem>
</file>

<file path=customXml/itemProps5.xml><?xml version="1.0" encoding="utf-8"?>
<ds:datastoreItem xmlns:ds="http://schemas.openxmlformats.org/officeDocument/2006/customXml" ds:itemID="{7479F400-A8FF-459C-BA95-F5472AF51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20381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Charlotte Smith</cp:lastModifiedBy>
  <cp:revision>2</cp:revision>
  <dcterms:created xsi:type="dcterms:W3CDTF">2017-02-27T13:52:00Z</dcterms:created>
  <dcterms:modified xsi:type="dcterms:W3CDTF">2017-02-27T13:52:00Z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286;#Care services:Children and families care services:Special education:Special educational needs|94b2d581-03e9-4bd6-83f6-ce0ee52344cc;#394;#Community:Benefits:Sickness and disability benefits:Independent living fund|9710c35a-eaec-4b9d-89cd-63aba78dfbbc;</vt:lpwstr>
  </property>
  <property fmtid="{D5CDD505-2E9C-101B-9397-08002B2CF9AE}" pid="4" name="WSCC Category">
    <vt:lpwstr>286;#Special educational needs|94b2d581-03e9-4bd6-83f6-ce0ee52344cc;#394;#Independent living fund|9710c35a-eaec-4b9d-89cd-63aba78dfbbc;#13;#Teaching|05f989ff-75bf-4049-8c72-70a2bfa511d4;#95;#Health|1f9a135f-a79b-4635-8b97-525e3bb2aa8a;#2190;#Teaching assi</vt:lpwstr>
  </property>
</Properties>
</file>