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5158A" w14:textId="7350927D" w:rsidR="00595090" w:rsidRPr="00A21694" w:rsidRDefault="00595090">
      <w:pPr>
        <w:rPr>
          <w:b/>
          <w:bCs/>
          <w:sz w:val="28"/>
          <w:szCs w:val="28"/>
          <w:u w:val="single"/>
        </w:rPr>
      </w:pPr>
      <w:r w:rsidRPr="00A21694">
        <w:rPr>
          <w:b/>
          <w:bCs/>
          <w:sz w:val="28"/>
          <w:szCs w:val="28"/>
          <w:u w:val="single"/>
        </w:rPr>
        <w:t>Check list to work towards accessibility requirements for the Local Offer</w:t>
      </w:r>
    </w:p>
    <w:p w14:paraId="5E37B15F" w14:textId="77777777" w:rsidR="00595090" w:rsidRDefault="005950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1417"/>
        <w:gridCol w:w="1868"/>
        <w:gridCol w:w="2338"/>
      </w:tblGrid>
      <w:tr w:rsidR="00595090" w14:paraId="621D811C" w14:textId="77777777" w:rsidTr="00A21694">
        <w:tc>
          <w:tcPr>
            <w:tcW w:w="2689" w:type="dxa"/>
            <w:shd w:val="clear" w:color="auto" w:fill="DEEAF6" w:themeFill="accent5" w:themeFillTint="33"/>
          </w:tcPr>
          <w:p w14:paraId="36EF829C" w14:textId="792299D9" w:rsidR="00595090" w:rsidRPr="00A21694" w:rsidRDefault="00595090">
            <w:pPr>
              <w:rPr>
                <w:b/>
                <w:bCs/>
              </w:rPr>
            </w:pPr>
            <w:r w:rsidRPr="00A21694">
              <w:rPr>
                <w:b/>
                <w:bCs/>
              </w:rPr>
              <w:t>Task</w:t>
            </w:r>
          </w:p>
        </w:tc>
        <w:tc>
          <w:tcPr>
            <w:tcW w:w="2693" w:type="dxa"/>
            <w:shd w:val="clear" w:color="auto" w:fill="DEEAF6" w:themeFill="accent5" w:themeFillTint="33"/>
          </w:tcPr>
          <w:p w14:paraId="1D7263CE" w14:textId="5229B161" w:rsidR="00595090" w:rsidRPr="00A21694" w:rsidRDefault="00595090">
            <w:pPr>
              <w:rPr>
                <w:b/>
                <w:bCs/>
              </w:rPr>
            </w:pPr>
            <w:r w:rsidRPr="00A21694">
              <w:rPr>
                <w:b/>
                <w:bCs/>
              </w:rPr>
              <w:t>Comments/detail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00C483B7" w14:textId="0E6C79DE" w:rsidR="00595090" w:rsidRPr="00A21694" w:rsidRDefault="00595090">
            <w:pPr>
              <w:rPr>
                <w:b/>
                <w:bCs/>
              </w:rPr>
            </w:pPr>
            <w:r w:rsidRPr="00A21694">
              <w:rPr>
                <w:b/>
                <w:bCs/>
              </w:rPr>
              <w:t>Lead</w:t>
            </w:r>
          </w:p>
        </w:tc>
        <w:tc>
          <w:tcPr>
            <w:tcW w:w="1868" w:type="dxa"/>
            <w:shd w:val="clear" w:color="auto" w:fill="DEEAF6" w:themeFill="accent5" w:themeFillTint="33"/>
          </w:tcPr>
          <w:p w14:paraId="469A4ADE" w14:textId="5D40247C" w:rsidR="00595090" w:rsidRPr="00A21694" w:rsidRDefault="00595090">
            <w:pPr>
              <w:rPr>
                <w:b/>
                <w:bCs/>
              </w:rPr>
            </w:pPr>
            <w:r w:rsidRPr="00A21694">
              <w:rPr>
                <w:b/>
                <w:bCs/>
              </w:rPr>
              <w:t>Date to be completed</w:t>
            </w:r>
          </w:p>
        </w:tc>
        <w:tc>
          <w:tcPr>
            <w:tcW w:w="2338" w:type="dxa"/>
            <w:shd w:val="clear" w:color="auto" w:fill="DEEAF6" w:themeFill="accent5" w:themeFillTint="33"/>
          </w:tcPr>
          <w:p w14:paraId="486B941A" w14:textId="33BBCC53" w:rsidR="00595090" w:rsidRPr="00A21694" w:rsidRDefault="00595090">
            <w:pPr>
              <w:rPr>
                <w:b/>
                <w:bCs/>
              </w:rPr>
            </w:pPr>
            <w:r w:rsidRPr="00A21694">
              <w:rPr>
                <w:b/>
                <w:bCs/>
              </w:rPr>
              <w:t>Date completed</w:t>
            </w:r>
          </w:p>
        </w:tc>
      </w:tr>
      <w:tr w:rsidR="00595090" w14:paraId="3FA67698" w14:textId="77777777" w:rsidTr="00595090">
        <w:tc>
          <w:tcPr>
            <w:tcW w:w="2689" w:type="dxa"/>
          </w:tcPr>
          <w:p w14:paraId="20EEFCF2" w14:textId="0EEAAB2F" w:rsidR="00595090" w:rsidRDefault="00595090">
            <w:r>
              <w:t>Alternative text for all photos in Local Offer</w:t>
            </w:r>
          </w:p>
        </w:tc>
        <w:tc>
          <w:tcPr>
            <w:tcW w:w="2693" w:type="dxa"/>
          </w:tcPr>
          <w:p w14:paraId="0B6A875D" w14:textId="653E1A77" w:rsidR="00595090" w:rsidRDefault="00AD165E">
            <w:r>
              <w:t>Local Offer team</w:t>
            </w:r>
            <w:r w:rsidR="00595090">
              <w:t xml:space="preserve"> to </w:t>
            </w:r>
            <w:r>
              <w:t>Future Gov</w:t>
            </w:r>
            <w:r w:rsidR="00595090">
              <w:t xml:space="preserve"> if </w:t>
            </w:r>
            <w:r>
              <w:t xml:space="preserve">it is </w:t>
            </w:r>
            <w:r w:rsidR="006E24F5">
              <w:t>possible,</w:t>
            </w:r>
            <w:r w:rsidR="00595090">
              <w:t xml:space="preserve"> to have list of those that do not have Alt text</w:t>
            </w:r>
          </w:p>
        </w:tc>
        <w:tc>
          <w:tcPr>
            <w:tcW w:w="1417" w:type="dxa"/>
          </w:tcPr>
          <w:p w14:paraId="7F8D19D7" w14:textId="77777777" w:rsidR="00595090" w:rsidRDefault="00595090" w:rsidP="00A21694">
            <w:pPr>
              <w:jc w:val="center"/>
            </w:pPr>
          </w:p>
          <w:p w14:paraId="582474E7" w14:textId="1D4CB438" w:rsidR="00595090" w:rsidRDefault="00AC2991" w:rsidP="00A21694">
            <w:pPr>
              <w:jc w:val="center"/>
            </w:pPr>
            <w:r>
              <w:t>Local Offer Officer</w:t>
            </w:r>
          </w:p>
        </w:tc>
        <w:tc>
          <w:tcPr>
            <w:tcW w:w="1868" w:type="dxa"/>
          </w:tcPr>
          <w:p w14:paraId="7F87D1B4" w14:textId="0DFDAEB8" w:rsidR="00595090" w:rsidRDefault="00595090" w:rsidP="00A21694">
            <w:pPr>
              <w:jc w:val="center"/>
            </w:pPr>
          </w:p>
          <w:p w14:paraId="614B6AE2" w14:textId="4460EFC1" w:rsidR="00595090" w:rsidRDefault="00AC2991" w:rsidP="00A21694">
            <w:pPr>
              <w:jc w:val="center"/>
            </w:pPr>
            <w:r>
              <w:t>October</w:t>
            </w:r>
            <w:r w:rsidR="00595090">
              <w:t xml:space="preserve"> 2020</w:t>
            </w:r>
          </w:p>
        </w:tc>
        <w:tc>
          <w:tcPr>
            <w:tcW w:w="2338" w:type="dxa"/>
          </w:tcPr>
          <w:p w14:paraId="10D7BE26" w14:textId="283701C3" w:rsidR="00595090" w:rsidRDefault="00595090"/>
        </w:tc>
      </w:tr>
      <w:tr w:rsidR="00595090" w14:paraId="423AE533" w14:textId="77777777" w:rsidTr="00595090">
        <w:tc>
          <w:tcPr>
            <w:tcW w:w="2689" w:type="dxa"/>
          </w:tcPr>
          <w:p w14:paraId="7020874C" w14:textId="5A13ACEB" w:rsidR="00595090" w:rsidRDefault="00595090">
            <w:r>
              <w:t>All videos will have subtitles</w:t>
            </w:r>
          </w:p>
        </w:tc>
        <w:tc>
          <w:tcPr>
            <w:tcW w:w="2693" w:type="dxa"/>
          </w:tcPr>
          <w:p w14:paraId="6C0CA981" w14:textId="2AE246CF" w:rsidR="00595090" w:rsidRDefault="00595090">
            <w:r>
              <w:t>Step 1 – with subtitles on Facebook</w:t>
            </w:r>
          </w:p>
          <w:p w14:paraId="04257DC3" w14:textId="77777777" w:rsidR="00595090" w:rsidRDefault="00595090"/>
          <w:p w14:paraId="1F99C50A" w14:textId="77777777" w:rsidR="00595090" w:rsidRDefault="00595090">
            <w:r>
              <w:t>Step 2 – subtitles checked and corrected</w:t>
            </w:r>
          </w:p>
          <w:p w14:paraId="5F762F9F" w14:textId="77777777" w:rsidR="00437628" w:rsidRDefault="00437628"/>
          <w:p w14:paraId="2AF365E6" w14:textId="0A7964AD" w:rsidR="00437628" w:rsidRDefault="00437628">
            <w:r>
              <w:t>Removal of old videos that are no longer relevant or watched.</w:t>
            </w:r>
          </w:p>
        </w:tc>
        <w:tc>
          <w:tcPr>
            <w:tcW w:w="1417" w:type="dxa"/>
          </w:tcPr>
          <w:p w14:paraId="367D794C" w14:textId="77777777" w:rsidR="00595090" w:rsidRDefault="00595090" w:rsidP="00A21694">
            <w:pPr>
              <w:jc w:val="center"/>
            </w:pPr>
          </w:p>
          <w:p w14:paraId="31EEFC45" w14:textId="1D9D3AF0" w:rsidR="00595090" w:rsidRDefault="00AC2991" w:rsidP="00A21694">
            <w:pPr>
              <w:jc w:val="center"/>
            </w:pPr>
            <w:r>
              <w:t>Local Offer Officer</w:t>
            </w:r>
          </w:p>
        </w:tc>
        <w:tc>
          <w:tcPr>
            <w:tcW w:w="1868" w:type="dxa"/>
          </w:tcPr>
          <w:p w14:paraId="00281E93" w14:textId="0D791921" w:rsidR="00595090" w:rsidRDefault="00595090" w:rsidP="00A21694">
            <w:pPr>
              <w:jc w:val="center"/>
            </w:pPr>
            <w:r>
              <w:t>Sept 2020</w:t>
            </w:r>
          </w:p>
          <w:p w14:paraId="5324D32E" w14:textId="77777777" w:rsidR="00595090" w:rsidRDefault="00595090" w:rsidP="00A21694">
            <w:pPr>
              <w:jc w:val="center"/>
            </w:pPr>
          </w:p>
          <w:p w14:paraId="32BA39D2" w14:textId="77777777" w:rsidR="00595090" w:rsidRDefault="00595090" w:rsidP="00A21694">
            <w:pPr>
              <w:jc w:val="center"/>
            </w:pPr>
          </w:p>
          <w:p w14:paraId="12BA397E" w14:textId="79C5C241" w:rsidR="00595090" w:rsidRDefault="00595090" w:rsidP="00A21694">
            <w:pPr>
              <w:jc w:val="center"/>
            </w:pPr>
            <w:r>
              <w:t>Jan 2021</w:t>
            </w:r>
          </w:p>
        </w:tc>
        <w:tc>
          <w:tcPr>
            <w:tcW w:w="2338" w:type="dxa"/>
          </w:tcPr>
          <w:p w14:paraId="5698E2A0" w14:textId="25504029" w:rsidR="00595090" w:rsidRDefault="00595090"/>
        </w:tc>
      </w:tr>
      <w:tr w:rsidR="00595090" w14:paraId="430C882E" w14:textId="77777777" w:rsidTr="00595090">
        <w:tc>
          <w:tcPr>
            <w:tcW w:w="2689" w:type="dxa"/>
          </w:tcPr>
          <w:p w14:paraId="68779D88" w14:textId="451F349E" w:rsidR="00595090" w:rsidRDefault="00595090">
            <w:r>
              <w:t xml:space="preserve">Terms wording updated to reflect accessibility changes </w:t>
            </w:r>
          </w:p>
        </w:tc>
        <w:tc>
          <w:tcPr>
            <w:tcW w:w="2693" w:type="dxa"/>
          </w:tcPr>
          <w:p w14:paraId="4FE35999" w14:textId="1BDD547B" w:rsidR="00595090" w:rsidRDefault="00595090">
            <w:r>
              <w:t>To also address issues with services on Local Offer not meeting any quality assurance checks.</w:t>
            </w:r>
          </w:p>
        </w:tc>
        <w:tc>
          <w:tcPr>
            <w:tcW w:w="1417" w:type="dxa"/>
          </w:tcPr>
          <w:p w14:paraId="06DEDCB4" w14:textId="77777777" w:rsidR="00595090" w:rsidRDefault="00595090" w:rsidP="00A21694">
            <w:pPr>
              <w:jc w:val="center"/>
            </w:pPr>
          </w:p>
          <w:p w14:paraId="0894CE30" w14:textId="204EF231" w:rsidR="00595090" w:rsidRDefault="00AD165E" w:rsidP="00A21694">
            <w:pPr>
              <w:jc w:val="center"/>
            </w:pPr>
            <w:r>
              <w:t>Local Offer Strategic Lead</w:t>
            </w:r>
          </w:p>
        </w:tc>
        <w:tc>
          <w:tcPr>
            <w:tcW w:w="1868" w:type="dxa"/>
          </w:tcPr>
          <w:p w14:paraId="5D63A623" w14:textId="69C1F8BF" w:rsidR="00595090" w:rsidRDefault="00595090" w:rsidP="00A21694">
            <w:pPr>
              <w:jc w:val="center"/>
            </w:pPr>
            <w:r>
              <w:br/>
              <w:t>Sept 2020</w:t>
            </w:r>
          </w:p>
        </w:tc>
        <w:tc>
          <w:tcPr>
            <w:tcW w:w="2338" w:type="dxa"/>
          </w:tcPr>
          <w:p w14:paraId="5FF131B3" w14:textId="0D3C4D06" w:rsidR="00595090" w:rsidRDefault="00595090"/>
        </w:tc>
      </w:tr>
      <w:tr w:rsidR="00595090" w14:paraId="4F4CCE6B" w14:textId="77777777" w:rsidTr="00595090">
        <w:tc>
          <w:tcPr>
            <w:tcW w:w="2689" w:type="dxa"/>
          </w:tcPr>
          <w:p w14:paraId="52D1129E" w14:textId="5553468C" w:rsidR="00A21694" w:rsidRDefault="00A21694">
            <w:r>
              <w:t xml:space="preserve">Local Offer </w:t>
            </w:r>
            <w:proofErr w:type="gramStart"/>
            <w:r>
              <w:t>has the ability to</w:t>
            </w:r>
            <w:proofErr w:type="gramEnd"/>
            <w:r>
              <w:t xml:space="preserve"> notify user with screen reader that link has opened up in a new tab</w:t>
            </w:r>
            <w:r w:rsidR="00437628">
              <w:t xml:space="preserve">. </w:t>
            </w:r>
          </w:p>
        </w:tc>
        <w:tc>
          <w:tcPr>
            <w:tcW w:w="2693" w:type="dxa"/>
          </w:tcPr>
          <w:p w14:paraId="6043BF28" w14:textId="77777777" w:rsidR="00A21694" w:rsidRDefault="00A21694"/>
          <w:p w14:paraId="2E69E52B" w14:textId="77777777" w:rsidR="00595090" w:rsidRDefault="00A21694">
            <w:r>
              <w:t>KM to chase Dom/Alex on this requirement</w:t>
            </w:r>
            <w:r w:rsidR="00437628">
              <w:t>.</w:t>
            </w:r>
          </w:p>
          <w:p w14:paraId="44C9B6F5" w14:textId="77777777" w:rsidR="00437628" w:rsidRDefault="00437628"/>
          <w:p w14:paraId="39C4234C" w14:textId="22A0992B" w:rsidR="00437628" w:rsidRDefault="00437628">
            <w:r>
              <w:t xml:space="preserve">This is not a requirement under WCAG that council is using </w:t>
            </w:r>
            <w:r w:rsidR="00BC4D60">
              <w:t>now</w:t>
            </w:r>
            <w:r>
              <w:t xml:space="preserve"> but highly likely to be at some point.</w:t>
            </w:r>
          </w:p>
        </w:tc>
        <w:tc>
          <w:tcPr>
            <w:tcW w:w="1417" w:type="dxa"/>
          </w:tcPr>
          <w:p w14:paraId="086731CE" w14:textId="79EE60BB" w:rsidR="00595090" w:rsidRDefault="00595090" w:rsidP="00A21694">
            <w:pPr>
              <w:jc w:val="center"/>
            </w:pPr>
          </w:p>
          <w:p w14:paraId="4901EF47" w14:textId="33EAC7C2" w:rsidR="00A21694" w:rsidRDefault="00A21694" w:rsidP="00A21694">
            <w:pPr>
              <w:jc w:val="center"/>
            </w:pPr>
            <w:r>
              <w:t xml:space="preserve">Future Gov </w:t>
            </w:r>
          </w:p>
          <w:p w14:paraId="2E9B06C9" w14:textId="4B9403EB" w:rsidR="00A21694" w:rsidRDefault="00A21694" w:rsidP="00A21694">
            <w:pPr>
              <w:jc w:val="center"/>
            </w:pPr>
          </w:p>
        </w:tc>
        <w:tc>
          <w:tcPr>
            <w:tcW w:w="1868" w:type="dxa"/>
          </w:tcPr>
          <w:p w14:paraId="4580D484" w14:textId="77777777" w:rsidR="00595090" w:rsidRDefault="00595090" w:rsidP="00A21694">
            <w:pPr>
              <w:jc w:val="center"/>
            </w:pPr>
          </w:p>
          <w:p w14:paraId="5F24465A" w14:textId="557A3B87" w:rsidR="00A21694" w:rsidRDefault="00AC2991" w:rsidP="00AC2991">
            <w:r>
              <w:t>During next available development sprint</w:t>
            </w:r>
          </w:p>
        </w:tc>
        <w:tc>
          <w:tcPr>
            <w:tcW w:w="2338" w:type="dxa"/>
          </w:tcPr>
          <w:p w14:paraId="348AE3AA" w14:textId="52E96714" w:rsidR="00595090" w:rsidRDefault="00595090"/>
        </w:tc>
      </w:tr>
      <w:tr w:rsidR="00595090" w14:paraId="0D342C6E" w14:textId="77777777" w:rsidTr="00595090">
        <w:tc>
          <w:tcPr>
            <w:tcW w:w="2689" w:type="dxa"/>
          </w:tcPr>
          <w:p w14:paraId="5097BAA8" w14:textId="4420E2CD" w:rsidR="00595090" w:rsidRDefault="00437628">
            <w:r>
              <w:t>Information Content Review</w:t>
            </w:r>
          </w:p>
        </w:tc>
        <w:tc>
          <w:tcPr>
            <w:tcW w:w="2693" w:type="dxa"/>
          </w:tcPr>
          <w:p w14:paraId="4AEE5665" w14:textId="77777777" w:rsidR="00437628" w:rsidRDefault="00437628">
            <w:r>
              <w:t xml:space="preserve">Content review, most pages have been checked </w:t>
            </w:r>
            <w:r>
              <w:lastRenderedPageBreak/>
              <w:t>by members of SENDIAS team. Some changes have been made.</w:t>
            </w:r>
          </w:p>
          <w:p w14:paraId="0E2E3DC8" w14:textId="77777777" w:rsidR="00437628" w:rsidRDefault="00437628"/>
          <w:p w14:paraId="67E0AC6D" w14:textId="25795B0D" w:rsidR="00437628" w:rsidRDefault="00437628">
            <w:r>
              <w:t>All pages still need to be checked for screen reader functionality as well as visibility.</w:t>
            </w:r>
          </w:p>
        </w:tc>
        <w:tc>
          <w:tcPr>
            <w:tcW w:w="1417" w:type="dxa"/>
          </w:tcPr>
          <w:p w14:paraId="5FE7D5C8" w14:textId="4280BAEF" w:rsidR="00595090" w:rsidRDefault="00AC2991">
            <w:r>
              <w:lastRenderedPageBreak/>
              <w:t>Local Offer Officer</w:t>
            </w:r>
          </w:p>
        </w:tc>
        <w:tc>
          <w:tcPr>
            <w:tcW w:w="1868" w:type="dxa"/>
          </w:tcPr>
          <w:p w14:paraId="12FB5DCC" w14:textId="76F57990" w:rsidR="00595090" w:rsidRDefault="00595090"/>
        </w:tc>
        <w:tc>
          <w:tcPr>
            <w:tcW w:w="2338" w:type="dxa"/>
          </w:tcPr>
          <w:p w14:paraId="3143B2EE" w14:textId="20420D9D" w:rsidR="00595090" w:rsidRDefault="00AD165E">
            <w:r>
              <w:t xml:space="preserve">As of 22/09/20 24 pages out of 302 have </w:t>
            </w:r>
            <w:r>
              <w:lastRenderedPageBreak/>
              <w:t>been</w:t>
            </w:r>
            <w:r w:rsidR="003F7A64">
              <w:t xml:space="preserve"> fully</w:t>
            </w:r>
            <w:r>
              <w:t xml:space="preserve"> checked</w:t>
            </w:r>
            <w:r w:rsidR="003F7A64">
              <w:t xml:space="preserve"> and made accessible</w:t>
            </w:r>
            <w:bookmarkStart w:id="0" w:name="_GoBack"/>
            <w:bookmarkEnd w:id="0"/>
            <w:r>
              <w:t>.</w:t>
            </w:r>
          </w:p>
        </w:tc>
      </w:tr>
      <w:tr w:rsidR="00595090" w14:paraId="68FA0E56" w14:textId="77777777" w:rsidTr="00595090">
        <w:tc>
          <w:tcPr>
            <w:tcW w:w="2689" w:type="dxa"/>
          </w:tcPr>
          <w:p w14:paraId="259934E1" w14:textId="1E6A61B5" w:rsidR="00595090" w:rsidRDefault="00437628">
            <w:r>
              <w:lastRenderedPageBreak/>
              <w:t>Inaccessible Temporary content during COVID-19</w:t>
            </w:r>
          </w:p>
        </w:tc>
        <w:tc>
          <w:tcPr>
            <w:tcW w:w="2693" w:type="dxa"/>
          </w:tcPr>
          <w:p w14:paraId="018E6912" w14:textId="0B7A479E" w:rsidR="00595090" w:rsidRDefault="00437628">
            <w:r>
              <w:t>All of this will be removed before September</w:t>
            </w:r>
            <w:r w:rsidR="00AC2991">
              <w:t xml:space="preserve"> or made accessible</w:t>
            </w:r>
            <w:r w:rsidR="00FC1A72">
              <w:t xml:space="preserve"> where </w:t>
            </w:r>
            <w:r w:rsidR="00DE4F26">
              <w:t>appropriate</w:t>
            </w:r>
            <w:r>
              <w:t>.</w:t>
            </w:r>
          </w:p>
        </w:tc>
        <w:tc>
          <w:tcPr>
            <w:tcW w:w="1417" w:type="dxa"/>
          </w:tcPr>
          <w:p w14:paraId="37EA40BD" w14:textId="38FE93C1" w:rsidR="00595090" w:rsidRDefault="00AC2991">
            <w:r>
              <w:t>Local Offer Officer</w:t>
            </w:r>
          </w:p>
        </w:tc>
        <w:tc>
          <w:tcPr>
            <w:tcW w:w="1868" w:type="dxa"/>
          </w:tcPr>
          <w:p w14:paraId="441002D0" w14:textId="711D36DC" w:rsidR="00595090" w:rsidRDefault="00FC1A72">
            <w:r>
              <w:t>October 2020</w:t>
            </w:r>
          </w:p>
        </w:tc>
        <w:tc>
          <w:tcPr>
            <w:tcW w:w="2338" w:type="dxa"/>
          </w:tcPr>
          <w:p w14:paraId="4F617609" w14:textId="504A0E36" w:rsidR="00595090" w:rsidRDefault="00595090"/>
        </w:tc>
      </w:tr>
      <w:tr w:rsidR="00FC1A72" w14:paraId="68A16D7B" w14:textId="77777777" w:rsidTr="00595090">
        <w:tc>
          <w:tcPr>
            <w:tcW w:w="2689" w:type="dxa"/>
          </w:tcPr>
          <w:p w14:paraId="7CC898D3" w14:textId="1B6ECAA8" w:rsidR="00FC1A72" w:rsidRDefault="00FC1A72" w:rsidP="00FC1A72">
            <w:r>
              <w:t>Future Gov to extend word limits on service cards and ensure that html works across all areas of events and services so they can be accessible.</w:t>
            </w:r>
          </w:p>
        </w:tc>
        <w:tc>
          <w:tcPr>
            <w:tcW w:w="2693" w:type="dxa"/>
          </w:tcPr>
          <w:p w14:paraId="369BD01D" w14:textId="42F0DA79" w:rsidR="00FC1A72" w:rsidRDefault="00FC1A72" w:rsidP="00FC1A72">
            <w:r>
              <w:t>Most likely to be part of a development sprint.</w:t>
            </w:r>
          </w:p>
        </w:tc>
        <w:tc>
          <w:tcPr>
            <w:tcW w:w="1417" w:type="dxa"/>
          </w:tcPr>
          <w:p w14:paraId="128BACF3" w14:textId="019ECEDA" w:rsidR="00FC1A72" w:rsidRDefault="00FC1A72" w:rsidP="00FC1A72">
            <w:r>
              <w:t>Future Gov</w:t>
            </w:r>
          </w:p>
        </w:tc>
        <w:tc>
          <w:tcPr>
            <w:tcW w:w="1868" w:type="dxa"/>
          </w:tcPr>
          <w:p w14:paraId="40268F77" w14:textId="77777777" w:rsidR="00FC1A72" w:rsidRDefault="00FC1A72" w:rsidP="00FC1A72">
            <w:pPr>
              <w:jc w:val="center"/>
            </w:pPr>
          </w:p>
          <w:p w14:paraId="13769389" w14:textId="225AA059" w:rsidR="00FC1A72" w:rsidRDefault="00FC1A72" w:rsidP="00FC1A72">
            <w:r>
              <w:t>During next available development sprint</w:t>
            </w:r>
          </w:p>
        </w:tc>
        <w:tc>
          <w:tcPr>
            <w:tcW w:w="2338" w:type="dxa"/>
          </w:tcPr>
          <w:p w14:paraId="4706BD85" w14:textId="77777777" w:rsidR="00FC1A72" w:rsidRDefault="00FC1A72" w:rsidP="00FC1A72"/>
        </w:tc>
      </w:tr>
      <w:tr w:rsidR="00FC1A72" w14:paraId="60813579" w14:textId="77777777" w:rsidTr="00595090">
        <w:tc>
          <w:tcPr>
            <w:tcW w:w="2689" w:type="dxa"/>
          </w:tcPr>
          <w:p w14:paraId="3C28412A" w14:textId="45CEA985" w:rsidR="00FC1A72" w:rsidRDefault="00FC1A72" w:rsidP="00FC1A72">
            <w:r>
              <w:t>Guidance for service and event creators on how to make content accessible.</w:t>
            </w:r>
          </w:p>
        </w:tc>
        <w:tc>
          <w:tcPr>
            <w:tcW w:w="2693" w:type="dxa"/>
          </w:tcPr>
          <w:p w14:paraId="6F58BC40" w14:textId="5F7586CE" w:rsidR="00FC1A72" w:rsidRDefault="003B53D1" w:rsidP="00FC1A72">
            <w:r>
              <w:t>Create a</w:t>
            </w:r>
            <w:r w:rsidR="00FC1A72">
              <w:t xml:space="preserve"> video showing this.</w:t>
            </w:r>
          </w:p>
        </w:tc>
        <w:tc>
          <w:tcPr>
            <w:tcW w:w="1417" w:type="dxa"/>
          </w:tcPr>
          <w:p w14:paraId="3A3AD4D8" w14:textId="1EE702C8" w:rsidR="00FC1A72" w:rsidRDefault="00DE4F26" w:rsidP="00FC1A72">
            <w:r>
              <w:t>Local Offer Officer</w:t>
            </w:r>
          </w:p>
        </w:tc>
        <w:tc>
          <w:tcPr>
            <w:tcW w:w="1868" w:type="dxa"/>
          </w:tcPr>
          <w:p w14:paraId="7E042407" w14:textId="686B6F2B" w:rsidR="00FC1A72" w:rsidRDefault="00DE4F26" w:rsidP="00FC1A72">
            <w:r>
              <w:t>December 2020</w:t>
            </w:r>
          </w:p>
        </w:tc>
        <w:tc>
          <w:tcPr>
            <w:tcW w:w="2338" w:type="dxa"/>
          </w:tcPr>
          <w:p w14:paraId="7FE71E45" w14:textId="77777777" w:rsidR="00FC1A72" w:rsidRDefault="00FC1A72" w:rsidP="00FC1A72"/>
        </w:tc>
      </w:tr>
      <w:tr w:rsidR="00FC1A72" w14:paraId="0D568F65" w14:textId="77777777" w:rsidTr="004F7CFA">
        <w:tc>
          <w:tcPr>
            <w:tcW w:w="2689" w:type="dxa"/>
          </w:tcPr>
          <w:p w14:paraId="6CBD54A5" w14:textId="77777777" w:rsidR="00FC1A72" w:rsidRDefault="00FC1A72" w:rsidP="00FC1A72">
            <w:r>
              <w:t>Service Pages accessibility check</w:t>
            </w:r>
          </w:p>
        </w:tc>
        <w:tc>
          <w:tcPr>
            <w:tcW w:w="2693" w:type="dxa"/>
          </w:tcPr>
          <w:p w14:paraId="3665353A" w14:textId="29A52F77" w:rsidR="00FC1A72" w:rsidRDefault="00FC1A72" w:rsidP="00FC1A72">
            <w:r>
              <w:t xml:space="preserve">All Service summary cards should be reviewed, some old/ not updated summary cards are not compliant. </w:t>
            </w:r>
          </w:p>
          <w:p w14:paraId="411AA9A5" w14:textId="36EAE85F" w:rsidR="00FC1A72" w:rsidRDefault="00FC1A72" w:rsidP="00FC1A72"/>
          <w:p w14:paraId="6CE15EA6" w14:textId="2863CB53" w:rsidR="00FC1A72" w:rsidRDefault="00FC1A72" w:rsidP="00FC1A72">
            <w:r>
              <w:t>Some service providers will do this but likely most won’t.</w:t>
            </w:r>
          </w:p>
          <w:p w14:paraId="63B7D280" w14:textId="77777777" w:rsidR="00FC1A72" w:rsidRDefault="00FC1A72" w:rsidP="00FC1A72"/>
        </w:tc>
        <w:tc>
          <w:tcPr>
            <w:tcW w:w="1417" w:type="dxa"/>
          </w:tcPr>
          <w:p w14:paraId="1E136FF0" w14:textId="6E111535" w:rsidR="00FC1A72" w:rsidRDefault="00DE4F26" w:rsidP="00FC1A72">
            <w:r>
              <w:t>Local Offer Officer</w:t>
            </w:r>
          </w:p>
        </w:tc>
        <w:tc>
          <w:tcPr>
            <w:tcW w:w="1868" w:type="dxa"/>
          </w:tcPr>
          <w:p w14:paraId="6ABA1231" w14:textId="5E8BFCAE" w:rsidR="00FC1A72" w:rsidRDefault="00F051DD" w:rsidP="00FC1A72">
            <w:r>
              <w:t>February 2021</w:t>
            </w:r>
          </w:p>
        </w:tc>
        <w:tc>
          <w:tcPr>
            <w:tcW w:w="2338" w:type="dxa"/>
          </w:tcPr>
          <w:p w14:paraId="7F58D0FE" w14:textId="77777777" w:rsidR="00FC1A72" w:rsidRDefault="00FC1A72" w:rsidP="00FC1A72"/>
        </w:tc>
      </w:tr>
      <w:tr w:rsidR="00FC1A72" w14:paraId="3535D1C5" w14:textId="77777777" w:rsidTr="00595090">
        <w:tc>
          <w:tcPr>
            <w:tcW w:w="2689" w:type="dxa"/>
          </w:tcPr>
          <w:p w14:paraId="230EF8DB" w14:textId="253412B8" w:rsidR="00FC1A72" w:rsidRDefault="00FC1A72" w:rsidP="00FC1A72">
            <w:r>
              <w:t xml:space="preserve">PDF files need removing from the site. Any that are accessible can remain or </w:t>
            </w:r>
            <w:r>
              <w:lastRenderedPageBreak/>
              <w:t>published before September 2018 and are vital for service deliverey.</w:t>
            </w:r>
          </w:p>
        </w:tc>
        <w:tc>
          <w:tcPr>
            <w:tcW w:w="2693" w:type="dxa"/>
          </w:tcPr>
          <w:p w14:paraId="106DB012" w14:textId="780696C0" w:rsidR="00FC1A72" w:rsidRDefault="005E5552" w:rsidP="00FC1A72">
            <w:r>
              <w:lastRenderedPageBreak/>
              <w:t xml:space="preserve">Remove/ request </w:t>
            </w:r>
            <w:r w:rsidR="002D4EBA">
              <w:t xml:space="preserve">accessible PDF’s unless they meet criteria stated. </w:t>
            </w:r>
            <w:r w:rsidR="002D4EBA">
              <w:lastRenderedPageBreak/>
              <w:t>Ensure a</w:t>
            </w:r>
            <w:r w:rsidR="00BD4D0A">
              <w:t>ny PDF’s generated by the Local Offer for the Local Offer are accessible.</w:t>
            </w:r>
            <w:r w:rsidR="00FC1A72">
              <w:t xml:space="preserve"> </w:t>
            </w:r>
          </w:p>
        </w:tc>
        <w:tc>
          <w:tcPr>
            <w:tcW w:w="1417" w:type="dxa"/>
          </w:tcPr>
          <w:p w14:paraId="5B085317" w14:textId="60DCF226" w:rsidR="00FC1A72" w:rsidRDefault="005E5552" w:rsidP="00FC1A72">
            <w:r>
              <w:lastRenderedPageBreak/>
              <w:t>Local Offer Officer</w:t>
            </w:r>
          </w:p>
        </w:tc>
        <w:tc>
          <w:tcPr>
            <w:tcW w:w="1868" w:type="dxa"/>
          </w:tcPr>
          <w:p w14:paraId="528CA138" w14:textId="2F15BFC2" w:rsidR="00FC1A72" w:rsidRDefault="00FC1A72" w:rsidP="00FC1A72">
            <w:r>
              <w:t>Removal</w:t>
            </w:r>
            <w:r w:rsidR="00AD165E">
              <w:t>/</w:t>
            </w:r>
            <w:r w:rsidR="00F051DD">
              <w:t xml:space="preserve"> new formats</w:t>
            </w:r>
            <w:r>
              <w:t xml:space="preserve"> by </w:t>
            </w:r>
            <w:r w:rsidR="00F051DD">
              <w:t>December</w:t>
            </w:r>
            <w:r>
              <w:t xml:space="preserve"> 2020</w:t>
            </w:r>
          </w:p>
          <w:p w14:paraId="5AB9F215" w14:textId="77777777" w:rsidR="00FC1A72" w:rsidRDefault="00FC1A72" w:rsidP="00FC1A72"/>
          <w:p w14:paraId="69688E2B" w14:textId="7811B782" w:rsidR="00FC1A72" w:rsidRDefault="00FC1A72" w:rsidP="00FC1A72"/>
        </w:tc>
        <w:tc>
          <w:tcPr>
            <w:tcW w:w="2338" w:type="dxa"/>
          </w:tcPr>
          <w:p w14:paraId="6B22E847" w14:textId="77777777" w:rsidR="00FC1A72" w:rsidRDefault="00FC1A72" w:rsidP="00FC1A72"/>
        </w:tc>
      </w:tr>
    </w:tbl>
    <w:p w14:paraId="6DCF67D8" w14:textId="2EC5A874" w:rsidR="0084053A" w:rsidRDefault="00FF7850"/>
    <w:sectPr w:rsidR="0084053A" w:rsidSect="005950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90"/>
    <w:rsid w:val="002D4EBA"/>
    <w:rsid w:val="003B53D1"/>
    <w:rsid w:val="003E4161"/>
    <w:rsid w:val="003F7A64"/>
    <w:rsid w:val="00437628"/>
    <w:rsid w:val="00595090"/>
    <w:rsid w:val="005E5552"/>
    <w:rsid w:val="006836E0"/>
    <w:rsid w:val="006869E2"/>
    <w:rsid w:val="006E24F5"/>
    <w:rsid w:val="00924DB9"/>
    <w:rsid w:val="00932BF1"/>
    <w:rsid w:val="00A21694"/>
    <w:rsid w:val="00AC2991"/>
    <w:rsid w:val="00AD165E"/>
    <w:rsid w:val="00BC4D60"/>
    <w:rsid w:val="00BD4D0A"/>
    <w:rsid w:val="00C23AAD"/>
    <w:rsid w:val="00DB3E8C"/>
    <w:rsid w:val="00DE4F26"/>
    <w:rsid w:val="00F051DD"/>
    <w:rsid w:val="00FC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F299F"/>
  <w15:chartTrackingRefBased/>
  <w15:docId w15:val="{B0BF4E51-840D-4FFE-B57A-F991F683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A1CF559F65A46ADF9286E228D51F5" ma:contentTypeVersion="12" ma:contentTypeDescription="Create a new document." ma:contentTypeScope="" ma:versionID="522ab0bd2d47fa0b48103064812d15f3">
  <xsd:schema xmlns:xsd="http://www.w3.org/2001/XMLSchema" xmlns:xs="http://www.w3.org/2001/XMLSchema" xmlns:p="http://schemas.microsoft.com/office/2006/metadata/properties" xmlns:ns3="4bb4fee8-2a63-4882-9cf3-b050e48035d0" xmlns:ns4="55f43c2f-dc1d-4d6b-a668-448bf1b57e60" targetNamespace="http://schemas.microsoft.com/office/2006/metadata/properties" ma:root="true" ma:fieldsID="9d8d521da6e2167c4949f425c49376cc" ns3:_="" ns4:_="">
    <xsd:import namespace="4bb4fee8-2a63-4882-9cf3-b050e48035d0"/>
    <xsd:import namespace="55f43c2f-dc1d-4d6b-a668-448bf1b57e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4fee8-2a63-4882-9cf3-b050e4803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43c2f-dc1d-4d6b-a668-448bf1b57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670842-A41B-447B-8404-8FB9217DF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D58C11-19E3-4771-B990-2747C27B4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4fee8-2a63-4882-9cf3-b050e48035d0"/>
    <ds:schemaRef ds:uri="55f43c2f-dc1d-4d6b-a668-448bf1b57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61B78C-9D9C-438A-88B4-4CE2E10277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Mcintosh</dc:creator>
  <cp:keywords/>
  <dc:description/>
  <cp:lastModifiedBy>Keir Margrave</cp:lastModifiedBy>
  <cp:revision>2</cp:revision>
  <dcterms:created xsi:type="dcterms:W3CDTF">2020-09-22T10:51:00Z</dcterms:created>
  <dcterms:modified xsi:type="dcterms:W3CDTF">2020-09-22T10:51:00Z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0x0101004F7A1CF559F65A46ADF9286E228D51F5</vt:lpwstr>
  </property>
</Properties>
</file>